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F4C" w:rsidRPr="00C34ACC" w:rsidRDefault="00BF1349" w:rsidP="00F63F4C">
      <w:pPr>
        <w:jc w:val="center"/>
        <w:rPr>
          <w:rFonts w:ascii="PT Astra Serif" w:hAnsi="PT Astra Serif"/>
          <w:b/>
          <w:sz w:val="28"/>
          <w:szCs w:val="28"/>
        </w:rPr>
      </w:pPr>
      <w:r w:rsidRPr="004B11F8">
        <w:rPr>
          <w:rFonts w:ascii="PT Astra Serif" w:hAnsi="PT Astra Serif"/>
          <w:b/>
          <w:sz w:val="27"/>
          <w:szCs w:val="27"/>
        </w:rPr>
        <w:t xml:space="preserve">      </w:t>
      </w:r>
      <w:r w:rsidR="000042B9" w:rsidRPr="00C34ACC">
        <w:rPr>
          <w:rFonts w:ascii="PT Astra Serif" w:hAnsi="PT Astra Serif"/>
          <w:b/>
          <w:sz w:val="28"/>
          <w:szCs w:val="28"/>
        </w:rPr>
        <w:t xml:space="preserve">АДМИНИСТРАЦИЯ </w:t>
      </w:r>
      <w:r w:rsidR="00F63F4C" w:rsidRPr="00C34ACC">
        <w:rPr>
          <w:rFonts w:ascii="PT Astra Serif" w:hAnsi="PT Astra Serif"/>
          <w:b/>
          <w:sz w:val="28"/>
          <w:szCs w:val="28"/>
        </w:rPr>
        <w:t>МУНИЦИПАЛЬНОГО ОБРАЗОВАНИЯ</w:t>
      </w:r>
    </w:p>
    <w:p w:rsidR="00F63F4C" w:rsidRPr="00C34ACC" w:rsidRDefault="00F63F4C" w:rsidP="00F63F4C">
      <w:pPr>
        <w:jc w:val="center"/>
        <w:rPr>
          <w:rFonts w:ascii="PT Astra Serif" w:hAnsi="PT Astra Serif"/>
          <w:b/>
          <w:sz w:val="28"/>
          <w:szCs w:val="28"/>
        </w:rPr>
      </w:pPr>
      <w:r w:rsidRPr="00C34ACC">
        <w:rPr>
          <w:rFonts w:ascii="PT Astra Serif" w:hAnsi="PT Astra Serif"/>
          <w:b/>
          <w:sz w:val="28"/>
          <w:szCs w:val="28"/>
        </w:rPr>
        <w:t>ТУШНИНСКОЕ СЕЛЬСКОЕ  ПОСЕЛЕНИЕ</w:t>
      </w:r>
    </w:p>
    <w:p w:rsidR="00F63F4C" w:rsidRPr="00C34ACC" w:rsidRDefault="00F63F4C" w:rsidP="00F63F4C">
      <w:pPr>
        <w:jc w:val="center"/>
        <w:rPr>
          <w:rFonts w:ascii="PT Astra Serif" w:hAnsi="PT Astra Serif"/>
          <w:b/>
          <w:sz w:val="28"/>
          <w:szCs w:val="28"/>
        </w:rPr>
      </w:pPr>
      <w:r w:rsidRPr="00C34ACC">
        <w:rPr>
          <w:rFonts w:ascii="PT Astra Serif" w:hAnsi="PT Astra Serif"/>
          <w:b/>
          <w:sz w:val="28"/>
          <w:szCs w:val="28"/>
        </w:rPr>
        <w:t>СЕНГИЛЕЕВСКОГО РАЙОНА УЛЬЯНОВСКОЙ ОБЛАСТИ</w:t>
      </w:r>
    </w:p>
    <w:p w:rsidR="00F63F4C" w:rsidRPr="00C34ACC" w:rsidRDefault="00F63F4C" w:rsidP="00F63F4C">
      <w:pPr>
        <w:jc w:val="center"/>
        <w:rPr>
          <w:rFonts w:ascii="PT Astra Serif" w:hAnsi="PT Astra Serif"/>
          <w:sz w:val="28"/>
          <w:szCs w:val="28"/>
        </w:rPr>
      </w:pPr>
    </w:p>
    <w:p w:rsidR="00F63F4C" w:rsidRPr="00C34ACC" w:rsidRDefault="00F63F4C" w:rsidP="00F63F4C">
      <w:pPr>
        <w:jc w:val="center"/>
        <w:rPr>
          <w:rFonts w:ascii="PT Astra Serif" w:hAnsi="PT Astra Serif"/>
          <w:b/>
          <w:sz w:val="28"/>
          <w:szCs w:val="28"/>
        </w:rPr>
      </w:pPr>
      <w:r w:rsidRPr="00C34ACC">
        <w:rPr>
          <w:rFonts w:ascii="PT Astra Serif" w:hAnsi="PT Astra Serif"/>
          <w:b/>
          <w:sz w:val="28"/>
          <w:szCs w:val="28"/>
        </w:rPr>
        <w:t>ПОСТАНОВЛЕНИЕ</w:t>
      </w:r>
    </w:p>
    <w:p w:rsidR="00F63F4C" w:rsidRPr="00C34ACC" w:rsidRDefault="00F63F4C" w:rsidP="00F63F4C">
      <w:pPr>
        <w:jc w:val="center"/>
        <w:rPr>
          <w:rFonts w:ascii="PT Astra Serif" w:hAnsi="PT Astra Serif"/>
          <w:sz w:val="20"/>
          <w:szCs w:val="20"/>
        </w:rPr>
      </w:pPr>
      <w:r w:rsidRPr="00C34ACC">
        <w:rPr>
          <w:rFonts w:ascii="PT Astra Serif" w:hAnsi="PT Astra Serif"/>
          <w:sz w:val="28"/>
          <w:szCs w:val="28"/>
        </w:rPr>
        <w:t xml:space="preserve"> </w:t>
      </w:r>
    </w:p>
    <w:p w:rsidR="00BF1349" w:rsidRPr="00C34ACC" w:rsidRDefault="00F63F4C" w:rsidP="00F63F4C">
      <w:pPr>
        <w:ind w:right="-185"/>
        <w:rPr>
          <w:rFonts w:ascii="PT Astra Serif" w:hAnsi="PT Astra Serif"/>
          <w:sz w:val="28"/>
          <w:szCs w:val="28"/>
        </w:rPr>
      </w:pPr>
      <w:r w:rsidRPr="00C34ACC">
        <w:rPr>
          <w:rFonts w:ascii="PT Astra Serif" w:hAnsi="PT Astra Serif"/>
          <w:sz w:val="28"/>
          <w:szCs w:val="28"/>
        </w:rPr>
        <w:t xml:space="preserve">от </w:t>
      </w:r>
      <w:r w:rsidR="00BF1349" w:rsidRPr="00C34ACC">
        <w:rPr>
          <w:rFonts w:ascii="PT Astra Serif" w:hAnsi="PT Astra Serif"/>
          <w:sz w:val="28"/>
          <w:szCs w:val="28"/>
        </w:rPr>
        <w:t xml:space="preserve"> </w:t>
      </w:r>
      <w:r w:rsidR="00C34ACC" w:rsidRPr="00C34ACC">
        <w:rPr>
          <w:rFonts w:ascii="PT Astra Serif" w:hAnsi="PT Astra Serif"/>
          <w:sz w:val="28"/>
          <w:szCs w:val="28"/>
        </w:rPr>
        <w:t>14 декабря</w:t>
      </w:r>
      <w:r w:rsidR="00BF1349" w:rsidRPr="00C34ACC">
        <w:rPr>
          <w:rFonts w:ascii="PT Astra Serif" w:hAnsi="PT Astra Serif"/>
          <w:sz w:val="28"/>
          <w:szCs w:val="28"/>
        </w:rPr>
        <w:t xml:space="preserve">  </w:t>
      </w:r>
      <w:r w:rsidRPr="00C34ACC">
        <w:rPr>
          <w:rFonts w:ascii="PT Astra Serif" w:hAnsi="PT Astra Serif"/>
          <w:sz w:val="28"/>
          <w:szCs w:val="28"/>
        </w:rPr>
        <w:t xml:space="preserve">2022 года               </w:t>
      </w:r>
      <w:r w:rsidR="006130F2" w:rsidRPr="00C34ACC">
        <w:rPr>
          <w:rFonts w:ascii="PT Astra Serif" w:hAnsi="PT Astra Serif"/>
          <w:sz w:val="28"/>
          <w:szCs w:val="28"/>
        </w:rPr>
        <w:t xml:space="preserve">    </w:t>
      </w:r>
      <w:r w:rsidRPr="00C34ACC">
        <w:rPr>
          <w:rFonts w:ascii="PT Astra Serif" w:hAnsi="PT Astra Serif"/>
        </w:rPr>
        <w:t xml:space="preserve">с. Тушна </w:t>
      </w:r>
      <w:r w:rsidRPr="00C34ACC">
        <w:rPr>
          <w:rFonts w:ascii="PT Astra Serif" w:hAnsi="PT Astra Serif"/>
          <w:sz w:val="28"/>
          <w:szCs w:val="28"/>
        </w:rPr>
        <w:t xml:space="preserve">                         </w:t>
      </w:r>
      <w:r w:rsidR="00C34ACC">
        <w:rPr>
          <w:rFonts w:ascii="PT Astra Serif" w:hAnsi="PT Astra Serif"/>
          <w:sz w:val="28"/>
          <w:szCs w:val="28"/>
        </w:rPr>
        <w:t xml:space="preserve">        </w:t>
      </w:r>
      <w:bookmarkStart w:id="0" w:name="_GoBack"/>
      <w:bookmarkEnd w:id="0"/>
      <w:r w:rsidRPr="00C34ACC">
        <w:rPr>
          <w:rFonts w:ascii="PT Astra Serif" w:hAnsi="PT Astra Serif"/>
          <w:sz w:val="28"/>
          <w:szCs w:val="28"/>
        </w:rPr>
        <w:t xml:space="preserve">  </w:t>
      </w:r>
      <w:r w:rsidR="00FF699E" w:rsidRPr="00C34ACC">
        <w:rPr>
          <w:rFonts w:ascii="PT Astra Serif" w:hAnsi="PT Astra Serif"/>
          <w:sz w:val="28"/>
          <w:szCs w:val="28"/>
        </w:rPr>
        <w:t xml:space="preserve">           </w:t>
      </w:r>
      <w:r w:rsidRPr="00C34ACC">
        <w:rPr>
          <w:rFonts w:ascii="PT Astra Serif" w:hAnsi="PT Astra Serif"/>
          <w:sz w:val="28"/>
          <w:szCs w:val="28"/>
        </w:rPr>
        <w:t xml:space="preserve">    № </w:t>
      </w:r>
      <w:r w:rsidR="00C34ACC" w:rsidRPr="00C34ACC">
        <w:rPr>
          <w:rFonts w:ascii="PT Astra Serif" w:hAnsi="PT Astra Serif"/>
          <w:sz w:val="28"/>
          <w:szCs w:val="28"/>
        </w:rPr>
        <w:t>206</w:t>
      </w:r>
    </w:p>
    <w:p w:rsidR="00F63F4C" w:rsidRPr="00C34ACC" w:rsidRDefault="00F63F4C" w:rsidP="00F63F4C">
      <w:pPr>
        <w:ind w:right="-185"/>
        <w:rPr>
          <w:rFonts w:ascii="PT Astra Serif" w:hAnsi="PT Astra Serif" w:cs="Cambria"/>
          <w:b/>
          <w:color w:val="000000" w:themeColor="text1"/>
          <w:sz w:val="28"/>
          <w:szCs w:val="28"/>
        </w:rPr>
      </w:pPr>
      <w:r w:rsidRPr="00C34ACC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4B11F8" w:rsidRPr="00C34ACC" w:rsidRDefault="008542FB" w:rsidP="008542FB">
      <w:pPr>
        <w:autoSpaceDE w:val="0"/>
        <w:ind w:firstLine="567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C34ACC">
        <w:rPr>
          <w:rFonts w:ascii="PT Astra Serif" w:hAnsi="PT Astra Serif" w:cs="Cambria"/>
          <w:b/>
          <w:color w:val="000000" w:themeColor="text1"/>
          <w:sz w:val="28"/>
          <w:szCs w:val="28"/>
        </w:rPr>
        <w:t xml:space="preserve">О внесении изменений в постановление  </w:t>
      </w:r>
      <w:r w:rsidRPr="00C34ACC">
        <w:rPr>
          <w:rFonts w:ascii="PT Astra Serif" w:hAnsi="PT Astra Serif"/>
          <w:b/>
          <w:color w:val="000000" w:themeColor="text1"/>
          <w:sz w:val="28"/>
          <w:szCs w:val="28"/>
        </w:rPr>
        <w:t xml:space="preserve">Администрации муниципального образования </w:t>
      </w:r>
      <w:r w:rsidR="00F63F4C" w:rsidRPr="00C34ACC">
        <w:rPr>
          <w:rFonts w:ascii="PT Astra Serif" w:hAnsi="PT Astra Serif"/>
          <w:b/>
          <w:color w:val="000000" w:themeColor="text1"/>
          <w:sz w:val="28"/>
          <w:szCs w:val="28"/>
        </w:rPr>
        <w:t xml:space="preserve">Тушнинское сельское поселение </w:t>
      </w:r>
      <w:r w:rsidRPr="00C34ACC">
        <w:rPr>
          <w:rFonts w:ascii="PT Astra Serif" w:hAnsi="PT Astra Serif"/>
          <w:b/>
          <w:color w:val="000000" w:themeColor="text1"/>
          <w:sz w:val="28"/>
          <w:szCs w:val="28"/>
        </w:rPr>
        <w:t>Сенгилеевск</w:t>
      </w:r>
      <w:r w:rsidR="00F63F4C" w:rsidRPr="00C34ACC">
        <w:rPr>
          <w:rFonts w:ascii="PT Astra Serif" w:hAnsi="PT Astra Serif"/>
          <w:b/>
          <w:color w:val="000000" w:themeColor="text1"/>
          <w:sz w:val="28"/>
          <w:szCs w:val="28"/>
        </w:rPr>
        <w:t xml:space="preserve">ого </w:t>
      </w:r>
      <w:r w:rsidRPr="00C34ACC">
        <w:rPr>
          <w:rFonts w:ascii="PT Astra Serif" w:hAnsi="PT Astra Serif"/>
          <w:b/>
          <w:color w:val="000000" w:themeColor="text1"/>
          <w:sz w:val="28"/>
          <w:szCs w:val="28"/>
        </w:rPr>
        <w:t>район</w:t>
      </w:r>
      <w:r w:rsidR="00F63F4C" w:rsidRPr="00C34ACC">
        <w:rPr>
          <w:rFonts w:ascii="PT Astra Serif" w:hAnsi="PT Astra Serif"/>
          <w:b/>
          <w:color w:val="000000" w:themeColor="text1"/>
          <w:sz w:val="28"/>
          <w:szCs w:val="28"/>
        </w:rPr>
        <w:t>а</w:t>
      </w:r>
      <w:r w:rsidRPr="00C34ACC">
        <w:rPr>
          <w:rFonts w:ascii="PT Astra Serif" w:hAnsi="PT Astra Serif"/>
          <w:b/>
          <w:color w:val="000000" w:themeColor="text1"/>
          <w:sz w:val="28"/>
          <w:szCs w:val="28"/>
        </w:rPr>
        <w:t xml:space="preserve"> Ульяновской области от </w:t>
      </w:r>
      <w:r w:rsidR="00F63F4C" w:rsidRPr="00C34ACC">
        <w:rPr>
          <w:rFonts w:ascii="PT Astra Serif" w:hAnsi="PT Astra Serif"/>
          <w:b/>
          <w:color w:val="000000" w:themeColor="text1"/>
          <w:sz w:val="28"/>
          <w:szCs w:val="28"/>
        </w:rPr>
        <w:t>22</w:t>
      </w:r>
      <w:r w:rsidRPr="00C34ACC">
        <w:rPr>
          <w:rFonts w:ascii="PT Astra Serif" w:hAnsi="PT Astra Serif"/>
          <w:b/>
          <w:color w:val="000000" w:themeColor="text1"/>
          <w:sz w:val="28"/>
          <w:szCs w:val="28"/>
        </w:rPr>
        <w:t>.0</w:t>
      </w:r>
      <w:r w:rsidR="00F63F4C" w:rsidRPr="00C34ACC">
        <w:rPr>
          <w:rFonts w:ascii="PT Astra Serif" w:hAnsi="PT Astra Serif"/>
          <w:b/>
          <w:color w:val="000000" w:themeColor="text1"/>
          <w:sz w:val="28"/>
          <w:szCs w:val="28"/>
        </w:rPr>
        <w:t>9</w:t>
      </w:r>
      <w:r w:rsidRPr="00C34ACC">
        <w:rPr>
          <w:rFonts w:ascii="PT Astra Serif" w:hAnsi="PT Astra Serif"/>
          <w:b/>
          <w:color w:val="000000" w:themeColor="text1"/>
          <w:sz w:val="28"/>
          <w:szCs w:val="28"/>
        </w:rPr>
        <w:t xml:space="preserve">.2021 № </w:t>
      </w:r>
      <w:r w:rsidR="00F63F4C" w:rsidRPr="00C34ACC">
        <w:rPr>
          <w:rFonts w:ascii="PT Astra Serif" w:hAnsi="PT Astra Serif"/>
          <w:b/>
          <w:color w:val="000000" w:themeColor="text1"/>
          <w:sz w:val="28"/>
          <w:szCs w:val="28"/>
        </w:rPr>
        <w:t>159</w:t>
      </w:r>
      <w:r w:rsidRPr="00C34ACC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</w:p>
    <w:p w:rsidR="004B11F8" w:rsidRPr="00C34ACC" w:rsidRDefault="008542FB" w:rsidP="008542FB">
      <w:pPr>
        <w:autoSpaceDE w:val="0"/>
        <w:ind w:firstLine="567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C34ACC">
        <w:rPr>
          <w:rFonts w:ascii="PT Astra Serif" w:hAnsi="PT Astra Serif"/>
          <w:b/>
          <w:color w:val="000000" w:themeColor="text1"/>
          <w:sz w:val="28"/>
          <w:szCs w:val="28"/>
        </w:rPr>
        <w:t>«</w:t>
      </w:r>
      <w:r w:rsidRPr="00C34ACC">
        <w:rPr>
          <w:rFonts w:ascii="PT Astra Serif" w:hAnsi="PT Astra Serif" w:cs="Cambria"/>
          <w:b/>
          <w:color w:val="000000" w:themeColor="text1"/>
          <w:sz w:val="28"/>
          <w:szCs w:val="28"/>
        </w:rPr>
        <w:t>Об</w:t>
      </w:r>
      <w:r w:rsidRPr="00C34ACC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 w:rsidRPr="00C34ACC">
        <w:rPr>
          <w:rFonts w:ascii="PT Astra Serif" w:hAnsi="PT Astra Serif" w:cs="Cambria"/>
          <w:b/>
          <w:color w:val="000000" w:themeColor="text1"/>
          <w:sz w:val="28"/>
          <w:szCs w:val="28"/>
        </w:rPr>
        <w:t>утверждении</w:t>
      </w:r>
      <w:r w:rsidRPr="00C34ACC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 w:rsidRPr="00C34ACC">
        <w:rPr>
          <w:rFonts w:ascii="PT Astra Serif" w:hAnsi="PT Astra Serif" w:cs="Cambria"/>
          <w:b/>
          <w:color w:val="000000" w:themeColor="text1"/>
          <w:sz w:val="28"/>
          <w:szCs w:val="28"/>
        </w:rPr>
        <w:t>административного</w:t>
      </w:r>
      <w:r w:rsidRPr="00C34ACC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 w:rsidRPr="00C34ACC">
        <w:rPr>
          <w:rFonts w:ascii="PT Astra Serif" w:hAnsi="PT Astra Serif" w:cs="Cambria"/>
          <w:b/>
          <w:color w:val="000000" w:themeColor="text1"/>
          <w:sz w:val="28"/>
          <w:szCs w:val="28"/>
        </w:rPr>
        <w:t>регламента</w:t>
      </w:r>
      <w:r w:rsidRPr="00C34ACC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 w:rsidRPr="00C34ACC">
        <w:rPr>
          <w:rFonts w:ascii="PT Astra Serif" w:hAnsi="PT Astra Serif" w:cs="Cambria"/>
          <w:b/>
          <w:color w:val="000000" w:themeColor="text1"/>
          <w:sz w:val="28"/>
          <w:szCs w:val="28"/>
        </w:rPr>
        <w:t>предоставления</w:t>
      </w:r>
      <w:r w:rsidRPr="00C34ACC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 w:rsidRPr="00C34ACC">
        <w:rPr>
          <w:rFonts w:ascii="PT Astra Serif" w:hAnsi="PT Astra Serif" w:cs="Cambria"/>
          <w:b/>
          <w:color w:val="000000" w:themeColor="text1"/>
          <w:sz w:val="28"/>
          <w:szCs w:val="28"/>
        </w:rPr>
        <w:t>муниципальной</w:t>
      </w:r>
      <w:r w:rsidRPr="00C34ACC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 w:rsidRPr="00C34ACC">
        <w:rPr>
          <w:rFonts w:ascii="PT Astra Serif" w:hAnsi="PT Astra Serif" w:cs="Cambria"/>
          <w:b/>
          <w:color w:val="000000" w:themeColor="text1"/>
          <w:sz w:val="28"/>
          <w:szCs w:val="28"/>
        </w:rPr>
        <w:t>услуги</w:t>
      </w:r>
      <w:r w:rsidRPr="00C34ACC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 w:rsidRPr="00C34ACC">
        <w:rPr>
          <w:rFonts w:ascii="PT Astra Serif" w:hAnsi="PT Astra Serif" w:cs="Algerian"/>
          <w:b/>
          <w:color w:val="000000" w:themeColor="text1"/>
          <w:sz w:val="28"/>
          <w:szCs w:val="28"/>
        </w:rPr>
        <w:t>«</w:t>
      </w:r>
      <w:r w:rsidRPr="00C34ACC">
        <w:rPr>
          <w:rFonts w:ascii="PT Astra Serif" w:hAnsi="PT Astra Serif" w:cs="Cambria"/>
          <w:b/>
          <w:color w:val="000000" w:themeColor="text1"/>
          <w:sz w:val="28"/>
          <w:szCs w:val="28"/>
        </w:rPr>
        <w:t>Присвоение</w:t>
      </w:r>
      <w:r w:rsidRPr="00C34ACC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 w:rsidRPr="00C34ACC">
        <w:rPr>
          <w:rFonts w:ascii="PT Astra Serif" w:hAnsi="PT Astra Serif" w:cs="Cambria"/>
          <w:b/>
          <w:color w:val="000000" w:themeColor="text1"/>
          <w:sz w:val="28"/>
          <w:szCs w:val="28"/>
        </w:rPr>
        <w:t>адресов</w:t>
      </w:r>
      <w:r w:rsidRPr="00C34ACC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 w:rsidRPr="00C34ACC">
        <w:rPr>
          <w:rFonts w:ascii="PT Astra Serif" w:hAnsi="PT Astra Serif" w:cs="Cambria"/>
          <w:b/>
          <w:color w:val="000000" w:themeColor="text1"/>
          <w:sz w:val="28"/>
          <w:szCs w:val="28"/>
        </w:rPr>
        <w:t>объектам</w:t>
      </w:r>
      <w:r w:rsidRPr="00C34ACC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 w:rsidRPr="00C34ACC">
        <w:rPr>
          <w:rFonts w:ascii="PT Astra Serif" w:hAnsi="PT Astra Serif" w:cs="Cambria"/>
          <w:b/>
          <w:color w:val="000000" w:themeColor="text1"/>
          <w:sz w:val="28"/>
          <w:szCs w:val="28"/>
        </w:rPr>
        <w:t>адресации</w:t>
      </w:r>
      <w:r w:rsidRPr="00C34ACC">
        <w:rPr>
          <w:rFonts w:ascii="PT Astra Serif" w:hAnsi="PT Astra Serif"/>
          <w:b/>
          <w:color w:val="000000" w:themeColor="text1"/>
          <w:sz w:val="28"/>
          <w:szCs w:val="28"/>
        </w:rPr>
        <w:t xml:space="preserve">, </w:t>
      </w:r>
    </w:p>
    <w:p w:rsidR="008542FB" w:rsidRPr="00C34ACC" w:rsidRDefault="008542FB" w:rsidP="008542FB">
      <w:pPr>
        <w:autoSpaceDE w:val="0"/>
        <w:ind w:firstLine="567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C34ACC">
        <w:rPr>
          <w:rFonts w:ascii="PT Astra Serif" w:hAnsi="PT Astra Serif" w:cs="Cambria"/>
          <w:b/>
          <w:color w:val="000000" w:themeColor="text1"/>
          <w:sz w:val="28"/>
          <w:szCs w:val="28"/>
        </w:rPr>
        <w:t>изменение</w:t>
      </w:r>
      <w:r w:rsidRPr="00C34ACC">
        <w:rPr>
          <w:rFonts w:ascii="PT Astra Serif" w:hAnsi="PT Astra Serif"/>
          <w:b/>
          <w:color w:val="000000" w:themeColor="text1"/>
          <w:sz w:val="28"/>
          <w:szCs w:val="28"/>
        </w:rPr>
        <w:t xml:space="preserve">, </w:t>
      </w:r>
      <w:r w:rsidRPr="00C34ACC">
        <w:rPr>
          <w:rFonts w:ascii="PT Astra Serif" w:hAnsi="PT Astra Serif" w:cs="Cambria"/>
          <w:b/>
          <w:color w:val="000000" w:themeColor="text1"/>
          <w:sz w:val="28"/>
          <w:szCs w:val="28"/>
        </w:rPr>
        <w:t>аннулирование</w:t>
      </w:r>
      <w:r w:rsidRPr="00C34ACC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 w:rsidRPr="00C34ACC">
        <w:rPr>
          <w:rFonts w:ascii="PT Astra Serif" w:hAnsi="PT Astra Serif" w:cs="Cambria"/>
          <w:b/>
          <w:color w:val="000000" w:themeColor="text1"/>
          <w:sz w:val="28"/>
          <w:szCs w:val="28"/>
        </w:rPr>
        <w:t>таких</w:t>
      </w:r>
      <w:r w:rsidRPr="00C34ACC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 w:rsidRPr="00C34ACC">
        <w:rPr>
          <w:rFonts w:ascii="PT Astra Serif" w:hAnsi="PT Astra Serif" w:cs="Cambria"/>
          <w:b/>
          <w:color w:val="000000" w:themeColor="text1"/>
          <w:sz w:val="28"/>
          <w:szCs w:val="28"/>
        </w:rPr>
        <w:t>адресов</w:t>
      </w:r>
      <w:r w:rsidRPr="00C34ACC">
        <w:rPr>
          <w:rFonts w:ascii="PT Astra Serif" w:hAnsi="PT Astra Serif" w:cs="Algerian"/>
          <w:b/>
          <w:color w:val="000000" w:themeColor="text1"/>
          <w:sz w:val="28"/>
          <w:szCs w:val="28"/>
        </w:rPr>
        <w:t>»</w:t>
      </w:r>
    </w:p>
    <w:p w:rsidR="000042B9" w:rsidRPr="00C34ACC" w:rsidRDefault="000042B9" w:rsidP="000042B9">
      <w:pPr>
        <w:autoSpaceDE w:val="0"/>
        <w:jc w:val="center"/>
        <w:rPr>
          <w:rFonts w:ascii="PT Astra Serif" w:eastAsiaTheme="minorHAnsi" w:hAnsi="PT Astra Serif"/>
          <w:b/>
          <w:bCs/>
          <w:color w:val="000000" w:themeColor="text1"/>
          <w:sz w:val="28"/>
          <w:szCs w:val="28"/>
          <w:lang w:eastAsia="en-US"/>
        </w:rPr>
      </w:pPr>
    </w:p>
    <w:p w:rsidR="00F63F4C" w:rsidRPr="00C34ACC" w:rsidRDefault="008542FB" w:rsidP="000A50AD">
      <w:pPr>
        <w:ind w:firstLine="624"/>
        <w:jc w:val="both"/>
        <w:rPr>
          <w:rFonts w:ascii="PT Astra Serif" w:hAnsi="PT Astra Serif"/>
          <w:sz w:val="28"/>
          <w:szCs w:val="28"/>
        </w:rPr>
      </w:pPr>
      <w:r w:rsidRPr="00C34ACC">
        <w:rPr>
          <w:rFonts w:ascii="PT Astra Serif" w:eastAsiaTheme="minorHAnsi" w:hAnsi="PT Astra Serif" w:cs="Cambria"/>
          <w:bCs/>
          <w:color w:val="000000" w:themeColor="text1"/>
          <w:sz w:val="28"/>
          <w:szCs w:val="28"/>
          <w:lang w:eastAsia="en-US"/>
        </w:rPr>
        <w:t>В</w:t>
      </w:r>
      <w:r w:rsidRPr="00C34ACC">
        <w:rPr>
          <w:rFonts w:ascii="PT Astra Serif" w:eastAsiaTheme="minorHAnsi" w:hAnsi="PT Astra Serif"/>
          <w:bCs/>
          <w:color w:val="000000" w:themeColor="text1"/>
          <w:sz w:val="28"/>
          <w:szCs w:val="28"/>
          <w:lang w:eastAsia="en-US"/>
        </w:rPr>
        <w:t xml:space="preserve"> </w:t>
      </w:r>
      <w:r w:rsidRPr="00C34ACC">
        <w:rPr>
          <w:rFonts w:ascii="PT Astra Serif" w:eastAsiaTheme="minorHAnsi" w:hAnsi="PT Astra Serif" w:cs="Cambria"/>
          <w:bCs/>
          <w:color w:val="000000" w:themeColor="text1"/>
          <w:sz w:val="28"/>
          <w:szCs w:val="28"/>
          <w:lang w:eastAsia="en-US"/>
        </w:rPr>
        <w:t>соответствии</w:t>
      </w:r>
      <w:r w:rsidRPr="00C34ACC">
        <w:rPr>
          <w:rFonts w:ascii="PT Astra Serif" w:eastAsiaTheme="minorHAnsi" w:hAnsi="PT Astra Serif"/>
          <w:bCs/>
          <w:color w:val="000000" w:themeColor="text1"/>
          <w:sz w:val="28"/>
          <w:szCs w:val="28"/>
          <w:lang w:eastAsia="en-US"/>
        </w:rPr>
        <w:t xml:space="preserve"> </w:t>
      </w:r>
      <w:r w:rsidRPr="00C34ACC">
        <w:rPr>
          <w:rFonts w:ascii="PT Astra Serif" w:eastAsiaTheme="minorHAnsi" w:hAnsi="PT Astra Serif" w:cs="Cambria"/>
          <w:bCs/>
          <w:color w:val="000000" w:themeColor="text1"/>
          <w:sz w:val="28"/>
          <w:szCs w:val="28"/>
          <w:lang w:eastAsia="en-US"/>
        </w:rPr>
        <w:t>с</w:t>
      </w:r>
      <w:r w:rsidRPr="00C34AC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C34ACC">
        <w:rPr>
          <w:rFonts w:ascii="PT Astra Serif" w:hAnsi="PT Astra Serif" w:cs="Cambria"/>
          <w:color w:val="000000" w:themeColor="text1"/>
          <w:sz w:val="28"/>
          <w:szCs w:val="28"/>
        </w:rPr>
        <w:t>Федеральным</w:t>
      </w:r>
      <w:r w:rsidRPr="00C34AC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C34ACC">
        <w:rPr>
          <w:rFonts w:ascii="PT Astra Serif" w:hAnsi="PT Astra Serif" w:cs="Cambria"/>
          <w:color w:val="000000" w:themeColor="text1"/>
          <w:sz w:val="28"/>
          <w:szCs w:val="28"/>
        </w:rPr>
        <w:t>законом</w:t>
      </w:r>
      <w:r w:rsidRPr="00C34AC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C34ACC">
        <w:rPr>
          <w:rFonts w:ascii="PT Astra Serif" w:hAnsi="PT Astra Serif" w:cs="Cambria"/>
          <w:color w:val="000000" w:themeColor="text1"/>
          <w:sz w:val="28"/>
          <w:szCs w:val="28"/>
        </w:rPr>
        <w:t>от</w:t>
      </w:r>
      <w:r w:rsidRPr="00C34ACC">
        <w:rPr>
          <w:rFonts w:ascii="PT Astra Serif" w:hAnsi="PT Astra Serif"/>
          <w:color w:val="000000" w:themeColor="text1"/>
          <w:sz w:val="28"/>
          <w:szCs w:val="28"/>
        </w:rPr>
        <w:t xml:space="preserve"> 06.10.2003 № 131-</w:t>
      </w:r>
      <w:r w:rsidRPr="00C34ACC">
        <w:rPr>
          <w:rFonts w:ascii="PT Astra Serif" w:hAnsi="PT Astra Serif" w:cs="Cambria"/>
          <w:color w:val="000000" w:themeColor="text1"/>
          <w:sz w:val="28"/>
          <w:szCs w:val="28"/>
        </w:rPr>
        <w:t>ФЗ</w:t>
      </w:r>
      <w:r w:rsidRPr="00C34ACC">
        <w:rPr>
          <w:rFonts w:ascii="PT Astra Serif" w:hAnsi="PT Astra Serif"/>
          <w:color w:val="000000" w:themeColor="text1"/>
          <w:sz w:val="28"/>
          <w:szCs w:val="28"/>
        </w:rPr>
        <w:t xml:space="preserve"> «</w:t>
      </w:r>
      <w:r w:rsidRPr="00C34ACC">
        <w:rPr>
          <w:rFonts w:ascii="PT Astra Serif" w:hAnsi="PT Astra Serif" w:cs="Cambria"/>
          <w:color w:val="000000" w:themeColor="text1"/>
          <w:sz w:val="28"/>
          <w:szCs w:val="28"/>
        </w:rPr>
        <w:t>Об</w:t>
      </w:r>
      <w:r w:rsidRPr="00C34AC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C34ACC">
        <w:rPr>
          <w:rFonts w:ascii="PT Astra Serif" w:hAnsi="PT Astra Serif" w:cs="Cambria"/>
          <w:color w:val="000000" w:themeColor="text1"/>
          <w:sz w:val="28"/>
          <w:szCs w:val="28"/>
        </w:rPr>
        <w:t>общих</w:t>
      </w:r>
      <w:r w:rsidRPr="00C34AC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C34ACC">
        <w:rPr>
          <w:rFonts w:ascii="PT Astra Serif" w:hAnsi="PT Astra Serif" w:cs="Cambria"/>
          <w:color w:val="000000" w:themeColor="text1"/>
          <w:sz w:val="28"/>
          <w:szCs w:val="28"/>
        </w:rPr>
        <w:t>принципах</w:t>
      </w:r>
      <w:r w:rsidRPr="00C34AC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C34ACC">
        <w:rPr>
          <w:rFonts w:ascii="PT Astra Serif" w:hAnsi="PT Astra Serif" w:cs="Cambria"/>
          <w:color w:val="000000" w:themeColor="text1"/>
          <w:sz w:val="28"/>
          <w:szCs w:val="28"/>
        </w:rPr>
        <w:t>организации</w:t>
      </w:r>
      <w:r w:rsidRPr="00C34AC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C34ACC">
        <w:rPr>
          <w:rFonts w:ascii="PT Astra Serif" w:hAnsi="PT Astra Serif" w:cs="Cambria"/>
          <w:color w:val="000000" w:themeColor="text1"/>
          <w:sz w:val="28"/>
          <w:szCs w:val="28"/>
        </w:rPr>
        <w:t>местного</w:t>
      </w:r>
      <w:r w:rsidRPr="00C34AC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C34ACC">
        <w:rPr>
          <w:rFonts w:ascii="PT Astra Serif" w:hAnsi="PT Astra Serif" w:cs="Cambria"/>
          <w:color w:val="000000" w:themeColor="text1"/>
          <w:sz w:val="28"/>
          <w:szCs w:val="28"/>
        </w:rPr>
        <w:t>самоуправления</w:t>
      </w:r>
      <w:r w:rsidRPr="00C34AC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C34ACC">
        <w:rPr>
          <w:rFonts w:ascii="PT Astra Serif" w:hAnsi="PT Astra Serif" w:cs="Cambria"/>
          <w:color w:val="000000" w:themeColor="text1"/>
          <w:sz w:val="28"/>
          <w:szCs w:val="28"/>
        </w:rPr>
        <w:t>в</w:t>
      </w:r>
      <w:r w:rsidRPr="00C34AC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C34ACC">
        <w:rPr>
          <w:rFonts w:ascii="PT Astra Serif" w:hAnsi="PT Astra Serif" w:cs="Cambria"/>
          <w:color w:val="000000" w:themeColor="text1"/>
          <w:sz w:val="28"/>
          <w:szCs w:val="28"/>
        </w:rPr>
        <w:t>Российской</w:t>
      </w:r>
      <w:r w:rsidRPr="00C34AC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C34ACC">
        <w:rPr>
          <w:rFonts w:ascii="PT Astra Serif" w:hAnsi="PT Astra Serif" w:cs="Cambria"/>
          <w:color w:val="000000" w:themeColor="text1"/>
          <w:sz w:val="28"/>
          <w:szCs w:val="28"/>
        </w:rPr>
        <w:t>Федерации</w:t>
      </w:r>
      <w:r w:rsidRPr="00C34ACC">
        <w:rPr>
          <w:rFonts w:ascii="PT Astra Serif" w:hAnsi="PT Astra Serif" w:cs="Algerian"/>
          <w:color w:val="000000" w:themeColor="text1"/>
          <w:sz w:val="28"/>
          <w:szCs w:val="28"/>
        </w:rPr>
        <w:t>»</w:t>
      </w:r>
      <w:r w:rsidRPr="00C34ACC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r w:rsidRPr="00C34ACC">
        <w:rPr>
          <w:rFonts w:ascii="PT Astra Serif" w:hAnsi="PT Astra Serif" w:cs="Cambria"/>
          <w:color w:val="000000" w:themeColor="text1"/>
          <w:sz w:val="28"/>
          <w:szCs w:val="28"/>
        </w:rPr>
        <w:t>постановлением</w:t>
      </w:r>
      <w:r w:rsidRPr="00C34AC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C34ACC">
        <w:rPr>
          <w:rFonts w:ascii="PT Astra Serif" w:hAnsi="PT Astra Serif" w:cs="Cambria"/>
          <w:color w:val="000000" w:themeColor="text1"/>
          <w:sz w:val="28"/>
          <w:szCs w:val="28"/>
        </w:rPr>
        <w:t>Правительства</w:t>
      </w:r>
      <w:r w:rsidRPr="00C34AC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C34ACC">
        <w:rPr>
          <w:rFonts w:ascii="PT Astra Serif" w:hAnsi="PT Astra Serif" w:cs="Cambria"/>
          <w:color w:val="000000" w:themeColor="text1"/>
          <w:sz w:val="28"/>
          <w:szCs w:val="28"/>
        </w:rPr>
        <w:t>Российской</w:t>
      </w:r>
      <w:r w:rsidRPr="00C34AC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C34ACC">
        <w:rPr>
          <w:rFonts w:ascii="PT Astra Serif" w:hAnsi="PT Astra Serif" w:cs="Cambria"/>
          <w:color w:val="000000" w:themeColor="text1"/>
          <w:sz w:val="28"/>
          <w:szCs w:val="28"/>
        </w:rPr>
        <w:t>Федерации</w:t>
      </w:r>
      <w:r w:rsidR="008865F1" w:rsidRPr="00C34AC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C34ACC">
        <w:rPr>
          <w:rFonts w:ascii="PT Astra Serif" w:hAnsi="PT Astra Serif" w:cs="Cambria"/>
          <w:color w:val="000000" w:themeColor="text1"/>
          <w:sz w:val="28"/>
          <w:szCs w:val="28"/>
        </w:rPr>
        <w:t>от</w:t>
      </w:r>
      <w:r w:rsidRPr="00C34ACC">
        <w:rPr>
          <w:rFonts w:ascii="PT Astra Serif" w:hAnsi="PT Astra Serif"/>
          <w:color w:val="000000" w:themeColor="text1"/>
          <w:sz w:val="28"/>
          <w:szCs w:val="28"/>
        </w:rPr>
        <w:t xml:space="preserve"> 19.11.2014  № 1221 </w:t>
      </w:r>
      <w:r w:rsidRPr="00C34ACC">
        <w:rPr>
          <w:rFonts w:ascii="PT Astra Serif" w:hAnsi="PT Astra Serif" w:cs="Algerian"/>
          <w:color w:val="000000" w:themeColor="text1"/>
          <w:sz w:val="28"/>
          <w:szCs w:val="28"/>
        </w:rPr>
        <w:t>«</w:t>
      </w:r>
      <w:r w:rsidRPr="00C34ACC">
        <w:rPr>
          <w:rFonts w:ascii="PT Astra Serif" w:hAnsi="PT Astra Serif" w:cs="Cambria"/>
          <w:color w:val="000000" w:themeColor="text1"/>
          <w:sz w:val="28"/>
          <w:szCs w:val="28"/>
        </w:rPr>
        <w:t>Об</w:t>
      </w:r>
      <w:r w:rsidRPr="00C34AC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C34ACC">
        <w:rPr>
          <w:rFonts w:ascii="PT Astra Serif" w:hAnsi="PT Astra Serif" w:cs="Cambria"/>
          <w:color w:val="000000" w:themeColor="text1"/>
          <w:sz w:val="28"/>
          <w:szCs w:val="28"/>
        </w:rPr>
        <w:t>утверждении</w:t>
      </w:r>
      <w:r w:rsidRPr="00C34AC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C34ACC">
        <w:rPr>
          <w:rFonts w:ascii="PT Astra Serif" w:hAnsi="PT Astra Serif" w:cs="Cambria"/>
          <w:color w:val="000000" w:themeColor="text1"/>
          <w:sz w:val="28"/>
          <w:szCs w:val="28"/>
        </w:rPr>
        <w:t>правил</w:t>
      </w:r>
      <w:r w:rsidRPr="00C34AC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C34ACC">
        <w:rPr>
          <w:rFonts w:ascii="PT Astra Serif" w:hAnsi="PT Astra Serif" w:cs="Cambria"/>
          <w:color w:val="000000" w:themeColor="text1"/>
          <w:sz w:val="28"/>
          <w:szCs w:val="28"/>
        </w:rPr>
        <w:t>присвоения</w:t>
      </w:r>
      <w:r w:rsidRPr="00C34ACC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r w:rsidRPr="00C34ACC">
        <w:rPr>
          <w:rFonts w:ascii="PT Astra Serif" w:hAnsi="PT Astra Serif" w:cs="Cambria"/>
          <w:color w:val="000000" w:themeColor="text1"/>
          <w:sz w:val="28"/>
          <w:szCs w:val="28"/>
        </w:rPr>
        <w:t>изменения</w:t>
      </w:r>
      <w:r w:rsidRPr="00C34AC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C34ACC">
        <w:rPr>
          <w:rFonts w:ascii="PT Astra Serif" w:hAnsi="PT Astra Serif" w:cs="Cambria"/>
          <w:color w:val="000000" w:themeColor="text1"/>
          <w:sz w:val="28"/>
          <w:szCs w:val="28"/>
        </w:rPr>
        <w:t>и</w:t>
      </w:r>
      <w:r w:rsidRPr="00C34AC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C34ACC">
        <w:rPr>
          <w:rFonts w:ascii="PT Astra Serif" w:hAnsi="PT Astra Serif" w:cs="Cambria"/>
          <w:color w:val="000000" w:themeColor="text1"/>
          <w:sz w:val="28"/>
          <w:szCs w:val="28"/>
        </w:rPr>
        <w:t>аннулирования</w:t>
      </w:r>
      <w:r w:rsidRPr="00C34AC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C34ACC">
        <w:rPr>
          <w:rFonts w:ascii="PT Astra Serif" w:hAnsi="PT Astra Serif" w:cs="Cambria"/>
          <w:color w:val="000000" w:themeColor="text1"/>
          <w:sz w:val="28"/>
          <w:szCs w:val="28"/>
        </w:rPr>
        <w:t>адресов</w:t>
      </w:r>
      <w:r w:rsidRPr="00C34ACC">
        <w:rPr>
          <w:rFonts w:ascii="PT Astra Serif" w:hAnsi="PT Astra Serif" w:cs="Algerian"/>
          <w:color w:val="000000" w:themeColor="text1"/>
          <w:sz w:val="28"/>
          <w:szCs w:val="28"/>
        </w:rPr>
        <w:t>»</w:t>
      </w:r>
      <w:r w:rsidRPr="00C34ACC">
        <w:rPr>
          <w:rFonts w:ascii="PT Astra Serif" w:eastAsiaTheme="minorHAnsi" w:hAnsi="PT Astra Serif"/>
          <w:bCs/>
          <w:color w:val="000000" w:themeColor="text1"/>
          <w:sz w:val="28"/>
          <w:szCs w:val="28"/>
          <w:lang w:eastAsia="en-US"/>
        </w:rPr>
        <w:t xml:space="preserve">, </w:t>
      </w:r>
      <w:r w:rsidRPr="00C34ACC">
        <w:rPr>
          <w:rFonts w:ascii="PT Astra Serif" w:eastAsiaTheme="minorHAnsi" w:hAnsi="PT Astra Serif" w:cs="Cambria"/>
          <w:bCs/>
          <w:color w:val="000000" w:themeColor="text1"/>
          <w:sz w:val="28"/>
          <w:szCs w:val="28"/>
          <w:lang w:eastAsia="en-US"/>
        </w:rPr>
        <w:t>Уставом</w:t>
      </w:r>
      <w:r w:rsidRPr="00C34ACC">
        <w:rPr>
          <w:rFonts w:ascii="PT Astra Serif" w:eastAsiaTheme="minorHAnsi" w:hAnsi="PT Astra Serif"/>
          <w:bCs/>
          <w:color w:val="000000" w:themeColor="text1"/>
          <w:sz w:val="28"/>
          <w:szCs w:val="28"/>
          <w:lang w:eastAsia="en-US"/>
        </w:rPr>
        <w:t xml:space="preserve"> </w:t>
      </w:r>
      <w:r w:rsidRPr="00C34ACC">
        <w:rPr>
          <w:rFonts w:ascii="PT Astra Serif" w:eastAsiaTheme="minorHAnsi" w:hAnsi="PT Astra Serif" w:cs="Cambria"/>
          <w:bCs/>
          <w:color w:val="000000" w:themeColor="text1"/>
          <w:sz w:val="28"/>
          <w:szCs w:val="28"/>
          <w:lang w:eastAsia="en-US"/>
        </w:rPr>
        <w:t>муниципального</w:t>
      </w:r>
      <w:r w:rsidRPr="00C34ACC">
        <w:rPr>
          <w:rFonts w:ascii="PT Astra Serif" w:eastAsiaTheme="minorHAnsi" w:hAnsi="PT Astra Serif"/>
          <w:bCs/>
          <w:color w:val="000000" w:themeColor="text1"/>
          <w:sz w:val="28"/>
          <w:szCs w:val="28"/>
          <w:lang w:eastAsia="en-US"/>
        </w:rPr>
        <w:t xml:space="preserve"> </w:t>
      </w:r>
      <w:r w:rsidRPr="00C34ACC">
        <w:rPr>
          <w:rFonts w:ascii="PT Astra Serif" w:eastAsiaTheme="minorHAnsi" w:hAnsi="PT Astra Serif" w:cs="Cambria"/>
          <w:bCs/>
          <w:color w:val="000000" w:themeColor="text1"/>
          <w:sz w:val="28"/>
          <w:szCs w:val="28"/>
          <w:lang w:eastAsia="en-US"/>
        </w:rPr>
        <w:t>образования</w:t>
      </w:r>
      <w:r w:rsidRPr="00C34ACC">
        <w:rPr>
          <w:rFonts w:ascii="PT Astra Serif" w:eastAsiaTheme="minorHAnsi" w:hAnsi="PT Astra Serif"/>
          <w:bCs/>
          <w:color w:val="000000" w:themeColor="text1"/>
          <w:sz w:val="28"/>
          <w:szCs w:val="28"/>
          <w:lang w:eastAsia="en-US"/>
        </w:rPr>
        <w:t xml:space="preserve"> </w:t>
      </w:r>
      <w:r w:rsidR="00F63F4C" w:rsidRPr="00C34ACC">
        <w:rPr>
          <w:rFonts w:ascii="PT Astra Serif" w:eastAsiaTheme="minorHAnsi" w:hAnsi="PT Astra Serif"/>
          <w:bCs/>
          <w:color w:val="000000" w:themeColor="text1"/>
          <w:sz w:val="28"/>
          <w:szCs w:val="28"/>
          <w:lang w:eastAsia="en-US"/>
        </w:rPr>
        <w:t xml:space="preserve">Тушнинское сельское поселение </w:t>
      </w:r>
      <w:r w:rsidRPr="00C34ACC">
        <w:rPr>
          <w:rFonts w:ascii="PT Astra Serif" w:eastAsiaTheme="minorHAnsi" w:hAnsi="PT Astra Serif" w:cs="Cambria"/>
          <w:bCs/>
          <w:color w:val="000000" w:themeColor="text1"/>
          <w:sz w:val="28"/>
          <w:szCs w:val="28"/>
          <w:lang w:eastAsia="en-US"/>
        </w:rPr>
        <w:t>Сенгилеевск</w:t>
      </w:r>
      <w:r w:rsidR="00F63F4C" w:rsidRPr="00C34ACC">
        <w:rPr>
          <w:rFonts w:ascii="PT Astra Serif" w:eastAsiaTheme="minorHAnsi" w:hAnsi="PT Astra Serif" w:cs="Cambria"/>
          <w:bCs/>
          <w:color w:val="000000" w:themeColor="text1"/>
          <w:sz w:val="28"/>
          <w:szCs w:val="28"/>
          <w:lang w:eastAsia="en-US"/>
        </w:rPr>
        <w:t>ого</w:t>
      </w:r>
      <w:r w:rsidRPr="00C34ACC">
        <w:rPr>
          <w:rFonts w:ascii="PT Astra Serif" w:eastAsiaTheme="minorHAnsi" w:hAnsi="PT Astra Serif"/>
          <w:bCs/>
          <w:color w:val="000000" w:themeColor="text1"/>
          <w:sz w:val="28"/>
          <w:szCs w:val="28"/>
          <w:lang w:eastAsia="en-US"/>
        </w:rPr>
        <w:t xml:space="preserve"> </w:t>
      </w:r>
      <w:r w:rsidRPr="00C34ACC">
        <w:rPr>
          <w:rFonts w:ascii="PT Astra Serif" w:eastAsiaTheme="minorHAnsi" w:hAnsi="PT Astra Serif" w:cs="Cambria"/>
          <w:bCs/>
          <w:color w:val="000000" w:themeColor="text1"/>
          <w:sz w:val="28"/>
          <w:szCs w:val="28"/>
          <w:lang w:eastAsia="en-US"/>
        </w:rPr>
        <w:t>район</w:t>
      </w:r>
      <w:r w:rsidR="00F63F4C" w:rsidRPr="00C34ACC">
        <w:rPr>
          <w:rFonts w:ascii="PT Astra Serif" w:eastAsiaTheme="minorHAnsi" w:hAnsi="PT Astra Serif" w:cs="Cambria"/>
          <w:bCs/>
          <w:color w:val="000000" w:themeColor="text1"/>
          <w:sz w:val="28"/>
          <w:szCs w:val="28"/>
          <w:lang w:eastAsia="en-US"/>
        </w:rPr>
        <w:t>а</w:t>
      </w:r>
      <w:r w:rsidRPr="00C34ACC">
        <w:rPr>
          <w:rFonts w:ascii="PT Astra Serif" w:eastAsiaTheme="minorHAnsi" w:hAnsi="PT Astra Serif"/>
          <w:bCs/>
          <w:color w:val="000000" w:themeColor="text1"/>
          <w:sz w:val="28"/>
          <w:szCs w:val="28"/>
          <w:lang w:eastAsia="en-US"/>
        </w:rPr>
        <w:t xml:space="preserve"> </w:t>
      </w:r>
      <w:r w:rsidRPr="00C34ACC">
        <w:rPr>
          <w:rFonts w:ascii="PT Astra Serif" w:eastAsiaTheme="minorHAnsi" w:hAnsi="PT Astra Serif" w:cs="Cambria"/>
          <w:bCs/>
          <w:color w:val="000000" w:themeColor="text1"/>
          <w:sz w:val="28"/>
          <w:szCs w:val="28"/>
          <w:lang w:eastAsia="en-US"/>
        </w:rPr>
        <w:t>Ульяновской</w:t>
      </w:r>
      <w:r w:rsidRPr="00C34ACC">
        <w:rPr>
          <w:rFonts w:ascii="PT Astra Serif" w:eastAsiaTheme="minorHAnsi" w:hAnsi="PT Astra Serif"/>
          <w:bCs/>
          <w:color w:val="000000" w:themeColor="text1"/>
          <w:sz w:val="28"/>
          <w:szCs w:val="28"/>
          <w:lang w:eastAsia="en-US"/>
        </w:rPr>
        <w:t xml:space="preserve"> </w:t>
      </w:r>
      <w:r w:rsidRPr="00C34ACC">
        <w:rPr>
          <w:rFonts w:ascii="PT Astra Serif" w:eastAsiaTheme="minorHAnsi" w:hAnsi="PT Astra Serif" w:cs="Cambria"/>
          <w:bCs/>
          <w:color w:val="000000" w:themeColor="text1"/>
          <w:sz w:val="28"/>
          <w:szCs w:val="28"/>
          <w:lang w:eastAsia="en-US"/>
        </w:rPr>
        <w:t>области</w:t>
      </w:r>
      <w:r w:rsidRPr="00C34ACC">
        <w:rPr>
          <w:rFonts w:ascii="PT Astra Serif" w:eastAsiaTheme="minorHAnsi" w:hAnsi="PT Astra Serif"/>
          <w:bCs/>
          <w:i/>
          <w:color w:val="000000" w:themeColor="text1"/>
          <w:sz w:val="28"/>
          <w:szCs w:val="28"/>
          <w:lang w:eastAsia="en-US"/>
        </w:rPr>
        <w:t xml:space="preserve">, </w:t>
      </w:r>
      <w:r w:rsidR="00F63F4C" w:rsidRPr="00C34ACC">
        <w:rPr>
          <w:rFonts w:ascii="PT Astra Serif" w:hAnsi="PT Astra Serif"/>
          <w:sz w:val="28"/>
          <w:szCs w:val="28"/>
        </w:rPr>
        <w:t xml:space="preserve">Администрация муниципального образования Тушнинское сельское поселение Сенгилеевского района Ульяновской области </w:t>
      </w:r>
      <w:r w:rsidR="000042B9" w:rsidRPr="00C34ACC">
        <w:rPr>
          <w:rFonts w:ascii="PT Astra Serif" w:hAnsi="PT Astra Serif"/>
          <w:sz w:val="28"/>
          <w:szCs w:val="28"/>
        </w:rPr>
        <w:t xml:space="preserve"> </w:t>
      </w:r>
      <w:r w:rsidR="00F63F4C" w:rsidRPr="00C34ACC">
        <w:rPr>
          <w:rFonts w:ascii="PT Astra Serif" w:hAnsi="PT Astra Serif"/>
          <w:b/>
          <w:sz w:val="28"/>
          <w:szCs w:val="28"/>
        </w:rPr>
        <w:t>ПОСТАНОВЛЯЕТ:</w:t>
      </w:r>
    </w:p>
    <w:p w:rsidR="00FF699E" w:rsidRPr="00C34ACC" w:rsidRDefault="008542FB" w:rsidP="00FF699E">
      <w:pPr>
        <w:autoSpaceDE w:val="0"/>
        <w:adjustRightInd w:val="0"/>
        <w:ind w:firstLine="624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34ACC">
        <w:rPr>
          <w:rFonts w:ascii="PT Astra Serif" w:hAnsi="PT Astra Serif"/>
          <w:color w:val="000000" w:themeColor="text1"/>
          <w:sz w:val="28"/>
          <w:szCs w:val="28"/>
        </w:rPr>
        <w:t>1.</w:t>
      </w:r>
      <w:r w:rsidR="000042B9" w:rsidRPr="00C34AC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FF699E" w:rsidRPr="00C34ACC">
        <w:rPr>
          <w:rFonts w:ascii="PT Astra Serif" w:hAnsi="PT Astra Serif"/>
          <w:color w:val="000000" w:themeColor="text1"/>
          <w:sz w:val="28"/>
          <w:szCs w:val="28"/>
        </w:rPr>
        <w:t xml:space="preserve">Внести в Административный регламент по </w:t>
      </w:r>
      <w:r w:rsidR="00FF699E" w:rsidRPr="00C34ACC">
        <w:rPr>
          <w:rFonts w:ascii="PT Astra Serif" w:hAnsi="PT Astra Serif" w:cs="Cambria"/>
          <w:color w:val="000000" w:themeColor="text1"/>
          <w:sz w:val="28"/>
          <w:szCs w:val="28"/>
        </w:rPr>
        <w:t>предоставлению</w:t>
      </w:r>
      <w:r w:rsidR="00FF699E" w:rsidRPr="00C34AC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FF699E" w:rsidRPr="00C34ACC">
        <w:rPr>
          <w:rFonts w:ascii="PT Astra Serif" w:hAnsi="PT Astra Serif" w:cs="Cambria"/>
          <w:color w:val="000000" w:themeColor="text1"/>
          <w:sz w:val="28"/>
          <w:szCs w:val="28"/>
        </w:rPr>
        <w:t>муниципальной</w:t>
      </w:r>
      <w:r w:rsidR="00FF699E" w:rsidRPr="00C34AC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FF699E" w:rsidRPr="00C34ACC">
        <w:rPr>
          <w:rFonts w:ascii="PT Astra Serif" w:hAnsi="PT Astra Serif" w:cs="Cambria"/>
          <w:color w:val="000000" w:themeColor="text1"/>
          <w:sz w:val="28"/>
          <w:szCs w:val="28"/>
        </w:rPr>
        <w:t>услуги</w:t>
      </w:r>
      <w:r w:rsidR="00FF699E" w:rsidRPr="00C34AC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FF699E" w:rsidRPr="00C34ACC">
        <w:rPr>
          <w:rFonts w:ascii="PT Astra Serif" w:hAnsi="PT Astra Serif" w:cs="Algerian"/>
          <w:color w:val="000000" w:themeColor="text1"/>
          <w:sz w:val="28"/>
          <w:szCs w:val="28"/>
        </w:rPr>
        <w:t>«</w:t>
      </w:r>
      <w:r w:rsidR="00FF699E" w:rsidRPr="00C34ACC">
        <w:rPr>
          <w:rFonts w:ascii="PT Astra Serif" w:hAnsi="PT Astra Serif" w:cs="Cambria"/>
          <w:color w:val="000000" w:themeColor="text1"/>
          <w:sz w:val="28"/>
          <w:szCs w:val="28"/>
        </w:rPr>
        <w:t>Присвоение</w:t>
      </w:r>
      <w:r w:rsidR="00FF699E" w:rsidRPr="00C34AC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FF699E" w:rsidRPr="00C34ACC">
        <w:rPr>
          <w:rFonts w:ascii="PT Astra Serif" w:hAnsi="PT Astra Serif" w:cs="Cambria"/>
          <w:color w:val="000000" w:themeColor="text1"/>
          <w:sz w:val="28"/>
          <w:szCs w:val="28"/>
        </w:rPr>
        <w:t>адресов</w:t>
      </w:r>
      <w:r w:rsidR="00FF699E" w:rsidRPr="00C34AC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FF699E" w:rsidRPr="00C34ACC">
        <w:rPr>
          <w:rFonts w:ascii="PT Astra Serif" w:hAnsi="PT Astra Serif" w:cs="Cambria"/>
          <w:color w:val="000000" w:themeColor="text1"/>
          <w:sz w:val="28"/>
          <w:szCs w:val="28"/>
        </w:rPr>
        <w:t>объектам</w:t>
      </w:r>
      <w:r w:rsidR="00FF699E" w:rsidRPr="00C34AC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FF699E" w:rsidRPr="00C34ACC">
        <w:rPr>
          <w:rFonts w:ascii="PT Astra Serif" w:hAnsi="PT Astra Serif" w:cs="Cambria"/>
          <w:color w:val="000000" w:themeColor="text1"/>
          <w:sz w:val="28"/>
          <w:szCs w:val="28"/>
        </w:rPr>
        <w:t>адресации</w:t>
      </w:r>
      <w:r w:rsidR="00FF699E" w:rsidRPr="00C34ACC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r w:rsidR="00FF699E" w:rsidRPr="00C34ACC">
        <w:rPr>
          <w:rFonts w:ascii="PT Astra Serif" w:hAnsi="PT Astra Serif" w:cs="Cambria"/>
          <w:color w:val="000000" w:themeColor="text1"/>
          <w:sz w:val="28"/>
          <w:szCs w:val="28"/>
        </w:rPr>
        <w:t>изменение</w:t>
      </w:r>
      <w:r w:rsidR="00FF699E" w:rsidRPr="00C34ACC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r w:rsidR="00FF699E" w:rsidRPr="00C34ACC">
        <w:rPr>
          <w:rFonts w:ascii="PT Astra Serif" w:hAnsi="PT Astra Serif" w:cs="Cambria"/>
          <w:color w:val="000000" w:themeColor="text1"/>
          <w:sz w:val="28"/>
          <w:szCs w:val="28"/>
        </w:rPr>
        <w:t>аннулирование</w:t>
      </w:r>
      <w:r w:rsidR="00FF699E" w:rsidRPr="00C34AC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FF699E" w:rsidRPr="00C34ACC">
        <w:rPr>
          <w:rFonts w:ascii="PT Astra Serif" w:hAnsi="PT Astra Serif" w:cs="Cambria"/>
          <w:color w:val="000000" w:themeColor="text1"/>
          <w:sz w:val="28"/>
          <w:szCs w:val="28"/>
        </w:rPr>
        <w:t>таких</w:t>
      </w:r>
      <w:r w:rsidR="00FF699E" w:rsidRPr="00C34AC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FF699E" w:rsidRPr="00C34ACC">
        <w:rPr>
          <w:rFonts w:ascii="PT Astra Serif" w:hAnsi="PT Astra Serif" w:cs="Cambria"/>
          <w:color w:val="000000" w:themeColor="text1"/>
          <w:sz w:val="28"/>
          <w:szCs w:val="28"/>
        </w:rPr>
        <w:t>адресов</w:t>
      </w:r>
      <w:r w:rsidR="00FF699E" w:rsidRPr="00C34ACC">
        <w:rPr>
          <w:rFonts w:ascii="PT Astra Serif" w:hAnsi="PT Astra Serif"/>
          <w:color w:val="000000" w:themeColor="text1"/>
          <w:sz w:val="28"/>
          <w:szCs w:val="28"/>
        </w:rPr>
        <w:t>»</w:t>
      </w:r>
      <w:r w:rsidR="00FF699E" w:rsidRPr="00C34ACC">
        <w:rPr>
          <w:rFonts w:ascii="PT Astra Serif" w:hAnsi="PT Astra Serif" w:cs="Arial"/>
          <w:bCs/>
          <w:sz w:val="28"/>
          <w:szCs w:val="28"/>
        </w:rPr>
        <w:t>, утвержденный</w:t>
      </w:r>
      <w:r w:rsidR="00FF699E" w:rsidRPr="00C34ACC">
        <w:rPr>
          <w:rFonts w:ascii="PT Astra Serif" w:hAnsi="PT Astra Serif"/>
          <w:color w:val="000000" w:themeColor="text1"/>
          <w:sz w:val="28"/>
          <w:szCs w:val="28"/>
        </w:rPr>
        <w:t xml:space="preserve"> постановлением Администрации муниципального образования Тушнинское сельское поселение Сенгилеевского района Ульяновской области от 22.09.2021 № 159 </w:t>
      </w:r>
      <w:r w:rsidR="00FF699E" w:rsidRPr="00C34ACC">
        <w:rPr>
          <w:rFonts w:ascii="PT Astra Serif" w:hAnsi="PT Astra Serif"/>
          <w:b/>
          <w:color w:val="000000" w:themeColor="text1"/>
          <w:sz w:val="28"/>
          <w:szCs w:val="28"/>
        </w:rPr>
        <w:t>«</w:t>
      </w:r>
      <w:r w:rsidR="00FF699E" w:rsidRPr="00C34ACC">
        <w:rPr>
          <w:rFonts w:ascii="PT Astra Serif" w:hAnsi="PT Astra Serif" w:cs="Cambria"/>
          <w:color w:val="000000" w:themeColor="text1"/>
          <w:sz w:val="28"/>
          <w:szCs w:val="28"/>
        </w:rPr>
        <w:t>Об</w:t>
      </w:r>
      <w:r w:rsidR="00FF699E" w:rsidRPr="00C34AC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FF699E" w:rsidRPr="00C34ACC">
        <w:rPr>
          <w:rFonts w:ascii="PT Astra Serif" w:hAnsi="PT Astra Serif" w:cs="Cambria"/>
          <w:color w:val="000000" w:themeColor="text1"/>
          <w:sz w:val="28"/>
          <w:szCs w:val="28"/>
        </w:rPr>
        <w:t>утверждении</w:t>
      </w:r>
      <w:r w:rsidR="00FF699E" w:rsidRPr="00C34AC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FF699E" w:rsidRPr="00C34ACC">
        <w:rPr>
          <w:rFonts w:ascii="PT Astra Serif" w:hAnsi="PT Astra Serif" w:cs="Cambria"/>
          <w:color w:val="000000" w:themeColor="text1"/>
          <w:sz w:val="28"/>
          <w:szCs w:val="28"/>
        </w:rPr>
        <w:t>административного</w:t>
      </w:r>
      <w:r w:rsidR="00FF699E" w:rsidRPr="00C34AC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FF699E" w:rsidRPr="00C34ACC">
        <w:rPr>
          <w:rFonts w:ascii="PT Astra Serif" w:hAnsi="PT Astra Serif" w:cs="Cambria"/>
          <w:color w:val="000000" w:themeColor="text1"/>
          <w:sz w:val="28"/>
          <w:szCs w:val="28"/>
        </w:rPr>
        <w:t>регламента</w:t>
      </w:r>
      <w:r w:rsidR="00FF699E" w:rsidRPr="00C34AC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FF699E" w:rsidRPr="00C34ACC">
        <w:rPr>
          <w:rFonts w:ascii="PT Astra Serif" w:hAnsi="PT Astra Serif" w:cs="Cambria"/>
          <w:color w:val="000000" w:themeColor="text1"/>
          <w:sz w:val="28"/>
          <w:szCs w:val="28"/>
        </w:rPr>
        <w:t>предоставления</w:t>
      </w:r>
      <w:r w:rsidR="00FF699E" w:rsidRPr="00C34AC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FF699E" w:rsidRPr="00C34ACC">
        <w:rPr>
          <w:rFonts w:ascii="PT Astra Serif" w:hAnsi="PT Astra Serif" w:cs="Cambria"/>
          <w:color w:val="000000" w:themeColor="text1"/>
          <w:sz w:val="28"/>
          <w:szCs w:val="28"/>
        </w:rPr>
        <w:t>муниципальной</w:t>
      </w:r>
      <w:r w:rsidR="00FF699E" w:rsidRPr="00C34AC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FF699E" w:rsidRPr="00C34ACC">
        <w:rPr>
          <w:rFonts w:ascii="PT Astra Serif" w:hAnsi="PT Astra Serif" w:cs="Cambria"/>
          <w:color w:val="000000" w:themeColor="text1"/>
          <w:sz w:val="28"/>
          <w:szCs w:val="28"/>
        </w:rPr>
        <w:t>услуги</w:t>
      </w:r>
      <w:r w:rsidR="00FF699E" w:rsidRPr="00C34AC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FF699E" w:rsidRPr="00C34ACC">
        <w:rPr>
          <w:rFonts w:ascii="PT Astra Serif" w:hAnsi="PT Astra Serif" w:cs="Algerian"/>
          <w:color w:val="000000" w:themeColor="text1"/>
          <w:sz w:val="28"/>
          <w:szCs w:val="28"/>
        </w:rPr>
        <w:t>«</w:t>
      </w:r>
      <w:r w:rsidR="00FF699E" w:rsidRPr="00C34ACC">
        <w:rPr>
          <w:rFonts w:ascii="PT Astra Serif" w:hAnsi="PT Astra Serif" w:cs="Cambria"/>
          <w:color w:val="000000" w:themeColor="text1"/>
          <w:sz w:val="28"/>
          <w:szCs w:val="28"/>
        </w:rPr>
        <w:t>Присвоение</w:t>
      </w:r>
      <w:r w:rsidR="00FF699E" w:rsidRPr="00C34AC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FF699E" w:rsidRPr="00C34ACC">
        <w:rPr>
          <w:rFonts w:ascii="PT Astra Serif" w:hAnsi="PT Astra Serif" w:cs="Cambria"/>
          <w:color w:val="000000" w:themeColor="text1"/>
          <w:sz w:val="28"/>
          <w:szCs w:val="28"/>
        </w:rPr>
        <w:t>адресов</w:t>
      </w:r>
      <w:r w:rsidR="00FF699E" w:rsidRPr="00C34AC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FF699E" w:rsidRPr="00C34ACC">
        <w:rPr>
          <w:rFonts w:ascii="PT Astra Serif" w:hAnsi="PT Astra Serif" w:cs="Cambria"/>
          <w:color w:val="000000" w:themeColor="text1"/>
          <w:sz w:val="28"/>
          <w:szCs w:val="28"/>
        </w:rPr>
        <w:t>объектам</w:t>
      </w:r>
      <w:r w:rsidR="00FF699E" w:rsidRPr="00C34AC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FF699E" w:rsidRPr="00C34ACC">
        <w:rPr>
          <w:rFonts w:ascii="PT Astra Serif" w:hAnsi="PT Astra Serif" w:cs="Cambria"/>
          <w:color w:val="000000" w:themeColor="text1"/>
          <w:sz w:val="28"/>
          <w:szCs w:val="28"/>
        </w:rPr>
        <w:t>адресации</w:t>
      </w:r>
      <w:r w:rsidR="00FF699E" w:rsidRPr="00C34ACC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r w:rsidR="00FF699E" w:rsidRPr="00C34ACC">
        <w:rPr>
          <w:rFonts w:ascii="PT Astra Serif" w:hAnsi="PT Astra Serif" w:cs="Cambria"/>
          <w:color w:val="000000" w:themeColor="text1"/>
          <w:sz w:val="28"/>
          <w:szCs w:val="28"/>
        </w:rPr>
        <w:t>изменение</w:t>
      </w:r>
      <w:r w:rsidR="00FF699E" w:rsidRPr="00C34ACC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r w:rsidR="00FF699E" w:rsidRPr="00C34ACC">
        <w:rPr>
          <w:rFonts w:ascii="PT Astra Serif" w:hAnsi="PT Astra Serif" w:cs="Cambria"/>
          <w:color w:val="000000" w:themeColor="text1"/>
          <w:sz w:val="28"/>
          <w:szCs w:val="28"/>
        </w:rPr>
        <w:t>аннулирование</w:t>
      </w:r>
      <w:r w:rsidR="00FF699E" w:rsidRPr="00C34AC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FF699E" w:rsidRPr="00C34ACC">
        <w:rPr>
          <w:rFonts w:ascii="PT Astra Serif" w:hAnsi="PT Astra Serif" w:cs="Cambria"/>
          <w:color w:val="000000" w:themeColor="text1"/>
          <w:sz w:val="28"/>
          <w:szCs w:val="28"/>
        </w:rPr>
        <w:t>таких</w:t>
      </w:r>
      <w:r w:rsidR="00FF699E" w:rsidRPr="00C34AC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FF699E" w:rsidRPr="00C34ACC">
        <w:rPr>
          <w:rFonts w:ascii="PT Astra Serif" w:hAnsi="PT Astra Serif" w:cs="Cambria"/>
          <w:color w:val="000000" w:themeColor="text1"/>
          <w:sz w:val="28"/>
          <w:szCs w:val="28"/>
        </w:rPr>
        <w:t>адресов</w:t>
      </w:r>
      <w:r w:rsidR="00FF699E" w:rsidRPr="00C34ACC">
        <w:rPr>
          <w:rFonts w:ascii="PT Astra Serif" w:hAnsi="PT Astra Serif"/>
          <w:color w:val="000000" w:themeColor="text1"/>
          <w:sz w:val="28"/>
          <w:szCs w:val="28"/>
        </w:rPr>
        <w:t xml:space="preserve">» следующие изменения:  </w:t>
      </w:r>
    </w:p>
    <w:p w:rsidR="00FF699E" w:rsidRPr="00C34ACC" w:rsidRDefault="00FF699E" w:rsidP="00FF699E">
      <w:pPr>
        <w:ind w:firstLine="624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34ACC">
        <w:rPr>
          <w:rFonts w:ascii="PT Astra Serif" w:hAnsi="PT Astra Serif"/>
          <w:sz w:val="28"/>
          <w:szCs w:val="28"/>
        </w:rPr>
        <w:t xml:space="preserve">1.1. </w:t>
      </w:r>
      <w:r w:rsidR="004B11F8" w:rsidRPr="00C34ACC">
        <w:rPr>
          <w:rFonts w:ascii="PT Astra Serif" w:hAnsi="PT Astra Serif"/>
          <w:sz w:val="28"/>
          <w:szCs w:val="28"/>
        </w:rPr>
        <w:t>В п</w:t>
      </w:r>
      <w:r w:rsidRPr="00C34ACC">
        <w:rPr>
          <w:rFonts w:ascii="PT Astra Serif" w:hAnsi="PT Astra Serif"/>
          <w:sz w:val="28"/>
          <w:szCs w:val="28"/>
        </w:rPr>
        <w:t>ункт</w:t>
      </w:r>
      <w:r w:rsidR="004B11F8" w:rsidRPr="00C34ACC">
        <w:rPr>
          <w:rFonts w:ascii="PT Astra Serif" w:hAnsi="PT Astra Serif"/>
          <w:sz w:val="28"/>
          <w:szCs w:val="28"/>
        </w:rPr>
        <w:t>е</w:t>
      </w:r>
      <w:r w:rsidRPr="00C34ACC">
        <w:rPr>
          <w:rFonts w:ascii="PT Astra Serif" w:hAnsi="PT Astra Serif"/>
          <w:sz w:val="28"/>
          <w:szCs w:val="28"/>
        </w:rPr>
        <w:t xml:space="preserve"> 2.4 раздела 2 </w:t>
      </w:r>
      <w:r w:rsidRPr="00C34ACC">
        <w:rPr>
          <w:rFonts w:ascii="PT Astra Serif" w:hAnsi="PT Astra Serif"/>
          <w:spacing w:val="-2"/>
          <w:sz w:val="28"/>
          <w:szCs w:val="28"/>
        </w:rPr>
        <w:t xml:space="preserve">Административного регламента </w:t>
      </w:r>
      <w:r w:rsidR="004B11F8" w:rsidRPr="00C34ACC">
        <w:rPr>
          <w:rFonts w:ascii="PT Astra Serif" w:hAnsi="PT Astra Serif"/>
          <w:spacing w:val="-2"/>
          <w:sz w:val="28"/>
          <w:szCs w:val="28"/>
        </w:rPr>
        <w:t>слова «7 рабочих дней» заменить словами «6 рабочих дней».</w:t>
      </w:r>
    </w:p>
    <w:p w:rsidR="002D06AD" w:rsidRPr="00C34ACC" w:rsidRDefault="004B11F8" w:rsidP="002D06AD">
      <w:pPr>
        <w:autoSpaceDE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C34ACC">
        <w:rPr>
          <w:rFonts w:ascii="PT Astra Serif" w:hAnsi="PT Astra Serif"/>
          <w:sz w:val="28"/>
          <w:szCs w:val="28"/>
        </w:rPr>
        <w:t xml:space="preserve"> </w:t>
      </w:r>
      <w:r w:rsidR="002D06AD" w:rsidRPr="00C34ACC">
        <w:rPr>
          <w:rFonts w:ascii="PT Astra Serif" w:hAnsi="PT Astra Serif"/>
          <w:sz w:val="28"/>
          <w:szCs w:val="28"/>
        </w:rPr>
        <w:t>1.2. Постановление Администрации муниципального образования Тушнинское сельское поселение Сенгилеевского района Ульяновской области от 14.02.2022 года № 23 «</w:t>
      </w:r>
      <w:r w:rsidR="002D06AD" w:rsidRPr="00C34ACC">
        <w:rPr>
          <w:rFonts w:ascii="PT Astra Serif" w:hAnsi="PT Astra Serif" w:cs="Cambria"/>
          <w:color w:val="000000" w:themeColor="text1"/>
          <w:sz w:val="28"/>
          <w:szCs w:val="28"/>
        </w:rPr>
        <w:t xml:space="preserve">О внесении изменений в постановление  </w:t>
      </w:r>
      <w:r w:rsidR="002D06AD" w:rsidRPr="00C34ACC">
        <w:rPr>
          <w:rFonts w:ascii="PT Astra Serif" w:hAnsi="PT Astra Serif"/>
          <w:color w:val="000000" w:themeColor="text1"/>
          <w:sz w:val="28"/>
          <w:szCs w:val="28"/>
        </w:rPr>
        <w:t>Администрации муниципального образования Тушнинское сельское поселение Сенгилеевского района Ульяновской области от 22.09.2021 № 159 «</w:t>
      </w:r>
      <w:r w:rsidR="002D06AD" w:rsidRPr="00C34ACC">
        <w:rPr>
          <w:rFonts w:ascii="PT Astra Serif" w:hAnsi="PT Astra Serif" w:cs="Cambria"/>
          <w:color w:val="000000" w:themeColor="text1"/>
          <w:sz w:val="28"/>
          <w:szCs w:val="28"/>
        </w:rPr>
        <w:t>Об</w:t>
      </w:r>
      <w:r w:rsidR="002D06AD" w:rsidRPr="00C34AC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2D06AD" w:rsidRPr="00C34ACC">
        <w:rPr>
          <w:rFonts w:ascii="PT Astra Serif" w:hAnsi="PT Astra Serif" w:cs="Cambria"/>
          <w:color w:val="000000" w:themeColor="text1"/>
          <w:sz w:val="28"/>
          <w:szCs w:val="28"/>
        </w:rPr>
        <w:t>утверждении</w:t>
      </w:r>
      <w:r w:rsidR="002D06AD" w:rsidRPr="00C34AC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2D06AD" w:rsidRPr="00C34ACC">
        <w:rPr>
          <w:rFonts w:ascii="PT Astra Serif" w:hAnsi="PT Astra Serif" w:cs="Cambria"/>
          <w:color w:val="000000" w:themeColor="text1"/>
          <w:sz w:val="28"/>
          <w:szCs w:val="28"/>
        </w:rPr>
        <w:t>административного</w:t>
      </w:r>
      <w:r w:rsidR="002D06AD" w:rsidRPr="00C34AC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2D06AD" w:rsidRPr="00C34ACC">
        <w:rPr>
          <w:rFonts w:ascii="PT Astra Serif" w:hAnsi="PT Astra Serif" w:cs="Cambria"/>
          <w:color w:val="000000" w:themeColor="text1"/>
          <w:sz w:val="28"/>
          <w:szCs w:val="28"/>
        </w:rPr>
        <w:t>регламента</w:t>
      </w:r>
      <w:r w:rsidR="002D06AD" w:rsidRPr="00C34AC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2D06AD" w:rsidRPr="00C34ACC">
        <w:rPr>
          <w:rFonts w:ascii="PT Astra Serif" w:hAnsi="PT Astra Serif" w:cs="Cambria"/>
          <w:color w:val="000000" w:themeColor="text1"/>
          <w:sz w:val="28"/>
          <w:szCs w:val="28"/>
        </w:rPr>
        <w:t>предоставления</w:t>
      </w:r>
      <w:r w:rsidR="002D06AD" w:rsidRPr="00C34AC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2D06AD" w:rsidRPr="00C34ACC">
        <w:rPr>
          <w:rFonts w:ascii="PT Astra Serif" w:hAnsi="PT Astra Serif" w:cs="Cambria"/>
          <w:color w:val="000000" w:themeColor="text1"/>
          <w:sz w:val="28"/>
          <w:szCs w:val="28"/>
        </w:rPr>
        <w:t>муниципальной</w:t>
      </w:r>
      <w:r w:rsidR="002D06AD" w:rsidRPr="00C34AC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2D06AD" w:rsidRPr="00C34ACC">
        <w:rPr>
          <w:rFonts w:ascii="PT Astra Serif" w:hAnsi="PT Astra Serif" w:cs="Cambria"/>
          <w:color w:val="000000" w:themeColor="text1"/>
          <w:sz w:val="28"/>
          <w:szCs w:val="28"/>
        </w:rPr>
        <w:t>услуги</w:t>
      </w:r>
      <w:r w:rsidR="002D06AD" w:rsidRPr="00C34AC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2D06AD" w:rsidRPr="00C34ACC">
        <w:rPr>
          <w:rFonts w:ascii="PT Astra Serif" w:hAnsi="PT Astra Serif" w:cs="Algerian"/>
          <w:color w:val="000000" w:themeColor="text1"/>
          <w:sz w:val="28"/>
          <w:szCs w:val="28"/>
        </w:rPr>
        <w:t>«</w:t>
      </w:r>
      <w:r w:rsidR="002D06AD" w:rsidRPr="00C34ACC">
        <w:rPr>
          <w:rFonts w:ascii="PT Astra Serif" w:hAnsi="PT Astra Serif" w:cs="Cambria"/>
          <w:color w:val="000000" w:themeColor="text1"/>
          <w:sz w:val="28"/>
          <w:szCs w:val="28"/>
        </w:rPr>
        <w:t>Присвоение</w:t>
      </w:r>
      <w:r w:rsidR="002D06AD" w:rsidRPr="00C34AC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2D06AD" w:rsidRPr="00C34ACC">
        <w:rPr>
          <w:rFonts w:ascii="PT Astra Serif" w:hAnsi="PT Astra Serif" w:cs="Cambria"/>
          <w:color w:val="000000" w:themeColor="text1"/>
          <w:sz w:val="28"/>
          <w:szCs w:val="28"/>
        </w:rPr>
        <w:t>адресов</w:t>
      </w:r>
      <w:r w:rsidR="002D06AD" w:rsidRPr="00C34AC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2D06AD" w:rsidRPr="00C34ACC">
        <w:rPr>
          <w:rFonts w:ascii="PT Astra Serif" w:hAnsi="PT Astra Serif" w:cs="Cambria"/>
          <w:color w:val="000000" w:themeColor="text1"/>
          <w:sz w:val="28"/>
          <w:szCs w:val="28"/>
        </w:rPr>
        <w:t>объектам</w:t>
      </w:r>
      <w:r w:rsidR="002D06AD" w:rsidRPr="00C34AC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2D06AD" w:rsidRPr="00C34ACC">
        <w:rPr>
          <w:rFonts w:ascii="PT Astra Serif" w:hAnsi="PT Astra Serif" w:cs="Cambria"/>
          <w:color w:val="000000" w:themeColor="text1"/>
          <w:sz w:val="28"/>
          <w:szCs w:val="28"/>
        </w:rPr>
        <w:t>адресации</w:t>
      </w:r>
      <w:r w:rsidR="002D06AD" w:rsidRPr="00C34ACC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r w:rsidR="002D06AD" w:rsidRPr="00C34ACC">
        <w:rPr>
          <w:rFonts w:ascii="PT Astra Serif" w:hAnsi="PT Astra Serif" w:cs="Cambria"/>
          <w:color w:val="000000" w:themeColor="text1"/>
          <w:sz w:val="28"/>
          <w:szCs w:val="28"/>
        </w:rPr>
        <w:t>изменение</w:t>
      </w:r>
      <w:r w:rsidR="002D06AD" w:rsidRPr="00C34ACC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r w:rsidR="002D06AD" w:rsidRPr="00C34ACC">
        <w:rPr>
          <w:rFonts w:ascii="PT Astra Serif" w:hAnsi="PT Astra Serif" w:cs="Cambria"/>
          <w:color w:val="000000" w:themeColor="text1"/>
          <w:sz w:val="28"/>
          <w:szCs w:val="28"/>
        </w:rPr>
        <w:t>аннулирование</w:t>
      </w:r>
      <w:r w:rsidR="002D06AD" w:rsidRPr="00C34AC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2D06AD" w:rsidRPr="00C34ACC">
        <w:rPr>
          <w:rFonts w:ascii="PT Astra Serif" w:hAnsi="PT Astra Serif" w:cs="Cambria"/>
          <w:color w:val="000000" w:themeColor="text1"/>
          <w:sz w:val="28"/>
          <w:szCs w:val="28"/>
        </w:rPr>
        <w:t>таких</w:t>
      </w:r>
      <w:r w:rsidR="002D06AD" w:rsidRPr="00C34AC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2D06AD" w:rsidRPr="00C34ACC">
        <w:rPr>
          <w:rFonts w:ascii="PT Astra Serif" w:hAnsi="PT Astra Serif" w:cs="Cambria"/>
          <w:color w:val="000000" w:themeColor="text1"/>
          <w:sz w:val="28"/>
          <w:szCs w:val="28"/>
        </w:rPr>
        <w:t>адресов</w:t>
      </w:r>
      <w:r w:rsidR="002D06AD" w:rsidRPr="00C34ACC">
        <w:rPr>
          <w:rFonts w:ascii="PT Astra Serif" w:hAnsi="PT Astra Serif" w:cs="Algerian"/>
          <w:color w:val="000000" w:themeColor="text1"/>
          <w:sz w:val="28"/>
          <w:szCs w:val="28"/>
        </w:rPr>
        <w:t>», признать утратившим силу.</w:t>
      </w:r>
    </w:p>
    <w:p w:rsidR="008542FB" w:rsidRPr="00C34ACC" w:rsidRDefault="00F63F4C" w:rsidP="000A50AD">
      <w:pPr>
        <w:autoSpaceDE w:val="0"/>
        <w:ind w:firstLine="624"/>
        <w:jc w:val="both"/>
        <w:rPr>
          <w:rFonts w:ascii="PT Astra Serif" w:eastAsia="Calibri" w:hAnsi="PT Astra Serif"/>
          <w:bCs/>
          <w:color w:val="000000" w:themeColor="text1"/>
          <w:sz w:val="28"/>
          <w:szCs w:val="28"/>
          <w:lang w:eastAsia="en-US"/>
        </w:rPr>
      </w:pPr>
      <w:r w:rsidRPr="00C34ACC">
        <w:rPr>
          <w:rFonts w:ascii="PT Astra Serif" w:eastAsia="Calibri" w:hAnsi="PT Astra Serif"/>
          <w:bCs/>
          <w:color w:val="000000" w:themeColor="text1"/>
          <w:sz w:val="28"/>
          <w:szCs w:val="28"/>
          <w:lang w:eastAsia="en-US"/>
        </w:rPr>
        <w:t>2</w:t>
      </w:r>
      <w:r w:rsidR="008542FB" w:rsidRPr="00C34ACC">
        <w:rPr>
          <w:rFonts w:ascii="PT Astra Serif" w:eastAsia="Calibri" w:hAnsi="PT Astra Serif"/>
          <w:bCs/>
          <w:color w:val="000000" w:themeColor="text1"/>
          <w:sz w:val="28"/>
          <w:szCs w:val="28"/>
          <w:lang w:eastAsia="en-US"/>
        </w:rPr>
        <w:t>.</w:t>
      </w:r>
      <w:r w:rsidR="000A50AD" w:rsidRPr="00C34ACC">
        <w:rPr>
          <w:rFonts w:ascii="PT Astra Serif" w:eastAsia="Calibri" w:hAnsi="PT Astra Serif"/>
          <w:bCs/>
          <w:color w:val="000000" w:themeColor="text1"/>
          <w:sz w:val="28"/>
          <w:szCs w:val="28"/>
          <w:lang w:eastAsia="en-US"/>
        </w:rPr>
        <w:t xml:space="preserve"> </w:t>
      </w:r>
      <w:r w:rsidR="008542FB" w:rsidRPr="00C34ACC">
        <w:rPr>
          <w:rFonts w:ascii="PT Astra Serif" w:eastAsia="Calibri" w:hAnsi="PT Astra Serif" w:cs="Cambria"/>
          <w:bCs/>
          <w:color w:val="000000" w:themeColor="text1"/>
          <w:sz w:val="28"/>
          <w:szCs w:val="28"/>
          <w:lang w:eastAsia="en-US"/>
        </w:rPr>
        <w:t>Настоящее</w:t>
      </w:r>
      <w:r w:rsidR="008542FB" w:rsidRPr="00C34ACC">
        <w:rPr>
          <w:rFonts w:ascii="PT Astra Serif" w:eastAsia="Calibri" w:hAnsi="PT Astra Serif"/>
          <w:bCs/>
          <w:color w:val="000000" w:themeColor="text1"/>
          <w:sz w:val="28"/>
          <w:szCs w:val="28"/>
          <w:lang w:eastAsia="en-US"/>
        </w:rPr>
        <w:t xml:space="preserve"> </w:t>
      </w:r>
      <w:r w:rsidR="008542FB" w:rsidRPr="00C34ACC">
        <w:rPr>
          <w:rFonts w:ascii="PT Astra Serif" w:eastAsia="Calibri" w:hAnsi="PT Astra Serif" w:cs="Cambria"/>
          <w:bCs/>
          <w:color w:val="000000" w:themeColor="text1"/>
          <w:sz w:val="28"/>
          <w:szCs w:val="28"/>
          <w:lang w:eastAsia="en-US"/>
        </w:rPr>
        <w:t>постановление</w:t>
      </w:r>
      <w:r w:rsidR="008542FB" w:rsidRPr="00C34ACC">
        <w:rPr>
          <w:rFonts w:ascii="PT Astra Serif" w:eastAsia="Calibri" w:hAnsi="PT Astra Serif"/>
          <w:bCs/>
          <w:color w:val="000000" w:themeColor="text1"/>
          <w:sz w:val="28"/>
          <w:szCs w:val="28"/>
          <w:lang w:eastAsia="en-US"/>
        </w:rPr>
        <w:t xml:space="preserve"> </w:t>
      </w:r>
      <w:r w:rsidR="008542FB" w:rsidRPr="00C34ACC">
        <w:rPr>
          <w:rFonts w:ascii="PT Astra Serif" w:eastAsia="Calibri" w:hAnsi="PT Astra Serif" w:cs="Cambria"/>
          <w:bCs/>
          <w:color w:val="000000" w:themeColor="text1"/>
          <w:sz w:val="28"/>
          <w:szCs w:val="28"/>
          <w:lang w:eastAsia="en-US"/>
        </w:rPr>
        <w:t>вступает</w:t>
      </w:r>
      <w:r w:rsidR="008542FB" w:rsidRPr="00C34ACC">
        <w:rPr>
          <w:rFonts w:ascii="PT Astra Serif" w:eastAsia="Calibri" w:hAnsi="PT Astra Serif"/>
          <w:bCs/>
          <w:color w:val="000000" w:themeColor="text1"/>
          <w:sz w:val="28"/>
          <w:szCs w:val="28"/>
          <w:lang w:eastAsia="en-US"/>
        </w:rPr>
        <w:t xml:space="preserve"> </w:t>
      </w:r>
      <w:r w:rsidR="008542FB" w:rsidRPr="00C34ACC">
        <w:rPr>
          <w:rFonts w:ascii="PT Astra Serif" w:eastAsia="Calibri" w:hAnsi="PT Astra Serif" w:cs="Cambria"/>
          <w:bCs/>
          <w:color w:val="000000" w:themeColor="text1"/>
          <w:sz w:val="28"/>
          <w:szCs w:val="28"/>
          <w:lang w:eastAsia="en-US"/>
        </w:rPr>
        <w:t>в</w:t>
      </w:r>
      <w:r w:rsidR="008542FB" w:rsidRPr="00C34ACC">
        <w:rPr>
          <w:rFonts w:ascii="PT Astra Serif" w:eastAsia="Calibri" w:hAnsi="PT Astra Serif"/>
          <w:bCs/>
          <w:color w:val="000000" w:themeColor="text1"/>
          <w:sz w:val="28"/>
          <w:szCs w:val="28"/>
          <w:lang w:eastAsia="en-US"/>
        </w:rPr>
        <w:t xml:space="preserve"> </w:t>
      </w:r>
      <w:r w:rsidR="008542FB" w:rsidRPr="00C34ACC">
        <w:rPr>
          <w:rFonts w:ascii="PT Astra Serif" w:eastAsia="Calibri" w:hAnsi="PT Astra Serif" w:cs="Cambria"/>
          <w:bCs/>
          <w:color w:val="000000" w:themeColor="text1"/>
          <w:sz w:val="28"/>
          <w:szCs w:val="28"/>
          <w:lang w:eastAsia="en-US"/>
        </w:rPr>
        <w:t>силу</w:t>
      </w:r>
      <w:r w:rsidR="008542FB" w:rsidRPr="00C34ACC">
        <w:rPr>
          <w:rFonts w:ascii="PT Astra Serif" w:eastAsia="Calibri" w:hAnsi="PT Astra Serif"/>
          <w:bCs/>
          <w:color w:val="000000" w:themeColor="text1"/>
          <w:sz w:val="28"/>
          <w:szCs w:val="28"/>
          <w:lang w:eastAsia="en-US"/>
        </w:rPr>
        <w:t xml:space="preserve"> </w:t>
      </w:r>
      <w:r w:rsidR="008542FB" w:rsidRPr="00C34ACC">
        <w:rPr>
          <w:rFonts w:ascii="PT Astra Serif" w:eastAsia="Calibri" w:hAnsi="PT Astra Serif" w:cs="Cambria"/>
          <w:bCs/>
          <w:color w:val="000000" w:themeColor="text1"/>
          <w:sz w:val="28"/>
          <w:szCs w:val="28"/>
          <w:lang w:eastAsia="en-US"/>
        </w:rPr>
        <w:t>на</w:t>
      </w:r>
      <w:r w:rsidR="008542FB" w:rsidRPr="00C34ACC">
        <w:rPr>
          <w:rFonts w:ascii="PT Astra Serif" w:eastAsia="Calibri" w:hAnsi="PT Astra Serif"/>
          <w:bCs/>
          <w:color w:val="000000" w:themeColor="text1"/>
          <w:sz w:val="28"/>
          <w:szCs w:val="28"/>
          <w:lang w:eastAsia="en-US"/>
        </w:rPr>
        <w:t xml:space="preserve"> </w:t>
      </w:r>
      <w:r w:rsidR="008542FB" w:rsidRPr="00C34ACC">
        <w:rPr>
          <w:rFonts w:ascii="PT Astra Serif" w:eastAsia="Calibri" w:hAnsi="PT Astra Serif" w:cs="Cambria"/>
          <w:bCs/>
          <w:color w:val="000000" w:themeColor="text1"/>
          <w:sz w:val="28"/>
          <w:szCs w:val="28"/>
          <w:lang w:eastAsia="en-US"/>
        </w:rPr>
        <w:t>следующий</w:t>
      </w:r>
      <w:r w:rsidR="008542FB" w:rsidRPr="00C34ACC">
        <w:rPr>
          <w:rFonts w:ascii="PT Astra Serif" w:eastAsia="Calibri" w:hAnsi="PT Astra Serif"/>
          <w:bCs/>
          <w:color w:val="000000" w:themeColor="text1"/>
          <w:sz w:val="28"/>
          <w:szCs w:val="28"/>
          <w:lang w:eastAsia="en-US"/>
        </w:rPr>
        <w:t xml:space="preserve"> </w:t>
      </w:r>
      <w:r w:rsidR="008542FB" w:rsidRPr="00C34ACC">
        <w:rPr>
          <w:rFonts w:ascii="PT Astra Serif" w:eastAsia="Calibri" w:hAnsi="PT Astra Serif" w:cs="Cambria"/>
          <w:bCs/>
          <w:color w:val="000000" w:themeColor="text1"/>
          <w:sz w:val="28"/>
          <w:szCs w:val="28"/>
          <w:lang w:eastAsia="en-US"/>
        </w:rPr>
        <w:t>день</w:t>
      </w:r>
      <w:r w:rsidR="008542FB" w:rsidRPr="00C34ACC">
        <w:rPr>
          <w:rFonts w:ascii="PT Astra Serif" w:eastAsia="Calibri" w:hAnsi="PT Astra Serif"/>
          <w:bCs/>
          <w:color w:val="000000" w:themeColor="text1"/>
          <w:sz w:val="28"/>
          <w:szCs w:val="28"/>
          <w:lang w:eastAsia="en-US"/>
        </w:rPr>
        <w:t xml:space="preserve"> </w:t>
      </w:r>
      <w:r w:rsidR="008542FB" w:rsidRPr="00C34ACC">
        <w:rPr>
          <w:rFonts w:ascii="PT Astra Serif" w:eastAsia="Calibri" w:hAnsi="PT Astra Serif" w:cs="Cambria"/>
          <w:bCs/>
          <w:color w:val="000000" w:themeColor="text1"/>
          <w:sz w:val="28"/>
          <w:szCs w:val="28"/>
          <w:lang w:eastAsia="en-US"/>
        </w:rPr>
        <w:t>после</w:t>
      </w:r>
      <w:r w:rsidR="008542FB" w:rsidRPr="00C34ACC">
        <w:rPr>
          <w:rFonts w:ascii="PT Astra Serif" w:eastAsia="Calibri" w:hAnsi="PT Astra Serif"/>
          <w:bCs/>
          <w:color w:val="000000" w:themeColor="text1"/>
          <w:sz w:val="28"/>
          <w:szCs w:val="28"/>
          <w:lang w:eastAsia="en-US"/>
        </w:rPr>
        <w:t xml:space="preserve"> </w:t>
      </w:r>
      <w:r w:rsidR="008542FB" w:rsidRPr="00C34ACC">
        <w:rPr>
          <w:rFonts w:ascii="PT Astra Serif" w:eastAsia="Calibri" w:hAnsi="PT Astra Serif" w:cs="Cambria"/>
          <w:bCs/>
          <w:color w:val="000000" w:themeColor="text1"/>
          <w:sz w:val="28"/>
          <w:szCs w:val="28"/>
          <w:lang w:eastAsia="en-US"/>
        </w:rPr>
        <w:t>дня</w:t>
      </w:r>
      <w:r w:rsidR="008542FB" w:rsidRPr="00C34ACC">
        <w:rPr>
          <w:rFonts w:ascii="PT Astra Serif" w:eastAsia="Calibri" w:hAnsi="PT Astra Serif"/>
          <w:bCs/>
          <w:color w:val="000000" w:themeColor="text1"/>
          <w:sz w:val="28"/>
          <w:szCs w:val="28"/>
          <w:lang w:eastAsia="en-US"/>
        </w:rPr>
        <w:t xml:space="preserve"> </w:t>
      </w:r>
      <w:r w:rsidR="008542FB" w:rsidRPr="00C34ACC">
        <w:rPr>
          <w:rFonts w:ascii="PT Astra Serif" w:eastAsia="Calibri" w:hAnsi="PT Astra Serif" w:cs="Cambria"/>
          <w:bCs/>
          <w:color w:val="000000" w:themeColor="text1"/>
          <w:sz w:val="28"/>
          <w:szCs w:val="28"/>
          <w:lang w:eastAsia="en-US"/>
        </w:rPr>
        <w:t>его</w:t>
      </w:r>
      <w:r w:rsidR="008542FB" w:rsidRPr="00C34ACC">
        <w:rPr>
          <w:rFonts w:ascii="PT Astra Serif" w:eastAsia="Calibri" w:hAnsi="PT Astra Serif"/>
          <w:bCs/>
          <w:color w:val="000000" w:themeColor="text1"/>
          <w:sz w:val="28"/>
          <w:szCs w:val="28"/>
          <w:lang w:eastAsia="en-US"/>
        </w:rPr>
        <w:t xml:space="preserve"> </w:t>
      </w:r>
      <w:r w:rsidR="008542FB" w:rsidRPr="00C34ACC">
        <w:rPr>
          <w:rFonts w:ascii="PT Astra Serif" w:eastAsia="Calibri" w:hAnsi="PT Astra Serif" w:cs="Cambria"/>
          <w:bCs/>
          <w:color w:val="000000" w:themeColor="text1"/>
          <w:sz w:val="28"/>
          <w:szCs w:val="28"/>
          <w:lang w:eastAsia="en-US"/>
        </w:rPr>
        <w:t>обнародования</w:t>
      </w:r>
      <w:r w:rsidR="008542FB" w:rsidRPr="00C34ACC">
        <w:rPr>
          <w:rFonts w:ascii="PT Astra Serif" w:eastAsia="Calibri" w:hAnsi="PT Astra Serif"/>
          <w:bCs/>
          <w:color w:val="000000" w:themeColor="text1"/>
          <w:sz w:val="28"/>
          <w:szCs w:val="28"/>
          <w:lang w:eastAsia="en-US"/>
        </w:rPr>
        <w:t>.</w:t>
      </w:r>
    </w:p>
    <w:p w:rsidR="000A50AD" w:rsidRPr="00C34ACC" w:rsidRDefault="000A50AD" w:rsidP="000A50AD">
      <w:pPr>
        <w:autoSpaceDE w:val="0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0A50AD" w:rsidRPr="00C34ACC" w:rsidRDefault="008542FB" w:rsidP="000A50AD">
      <w:pPr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34ACC">
        <w:rPr>
          <w:rFonts w:ascii="PT Astra Serif" w:hAnsi="PT Astra Serif" w:cs="Cambria"/>
          <w:color w:val="000000" w:themeColor="text1"/>
          <w:sz w:val="28"/>
          <w:szCs w:val="28"/>
        </w:rPr>
        <w:t>Глава</w:t>
      </w:r>
      <w:r w:rsidRPr="00C34AC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C34ACC">
        <w:rPr>
          <w:rFonts w:ascii="PT Astra Serif" w:hAnsi="PT Astra Serif" w:cs="Cambria"/>
          <w:color w:val="000000" w:themeColor="text1"/>
          <w:sz w:val="28"/>
          <w:szCs w:val="28"/>
        </w:rPr>
        <w:t>Администрации</w:t>
      </w:r>
      <w:r w:rsidRPr="00C34AC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:rsidR="000A50AD" w:rsidRPr="00C34ACC" w:rsidRDefault="008542FB" w:rsidP="008542FB">
      <w:pPr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34ACC">
        <w:rPr>
          <w:rFonts w:ascii="PT Astra Serif" w:hAnsi="PT Astra Serif" w:cs="Cambria"/>
          <w:color w:val="000000" w:themeColor="text1"/>
          <w:sz w:val="28"/>
          <w:szCs w:val="28"/>
        </w:rPr>
        <w:t>муниципального</w:t>
      </w:r>
      <w:r w:rsidRPr="00C34AC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C34ACC">
        <w:rPr>
          <w:rFonts w:ascii="PT Astra Serif" w:hAnsi="PT Astra Serif" w:cs="Cambria"/>
          <w:color w:val="000000" w:themeColor="text1"/>
          <w:sz w:val="28"/>
          <w:szCs w:val="28"/>
        </w:rPr>
        <w:t>образования</w:t>
      </w:r>
      <w:r w:rsidRPr="00C34AC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:rsidR="00EB09EA" w:rsidRPr="00C34ACC" w:rsidRDefault="005329AA" w:rsidP="00FF699E">
      <w:pPr>
        <w:jc w:val="both"/>
        <w:rPr>
          <w:sz w:val="28"/>
          <w:szCs w:val="28"/>
        </w:rPr>
      </w:pPr>
      <w:r w:rsidRPr="00C34ACC">
        <w:rPr>
          <w:rFonts w:ascii="PT Astra Serif" w:hAnsi="PT Astra Serif"/>
          <w:color w:val="000000" w:themeColor="text1"/>
          <w:sz w:val="28"/>
          <w:szCs w:val="28"/>
        </w:rPr>
        <w:t>Тушнинское сельское поселение</w:t>
      </w:r>
      <w:r w:rsidR="008542FB" w:rsidRPr="00C34ACC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                              </w:t>
      </w:r>
      <w:r w:rsidR="000A50AD" w:rsidRPr="00C34ACC">
        <w:rPr>
          <w:rFonts w:ascii="PT Astra Serif" w:hAnsi="PT Astra Serif"/>
          <w:color w:val="000000" w:themeColor="text1"/>
          <w:sz w:val="28"/>
          <w:szCs w:val="28"/>
        </w:rPr>
        <w:t>И.Н.Смирнов</w:t>
      </w:r>
    </w:p>
    <w:sectPr w:rsidR="00EB09EA" w:rsidRPr="00C34ACC" w:rsidSect="00C34ACC">
      <w:pgSz w:w="11906" w:h="16838"/>
      <w:pgMar w:top="1077" w:right="567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624"/>
  <w:characterSpacingControl w:val="doNotCompress"/>
  <w:compat/>
  <w:rsids>
    <w:rsidRoot w:val="000704B1"/>
    <w:rsid w:val="000042B9"/>
    <w:rsid w:val="000158AF"/>
    <w:rsid w:val="000704B1"/>
    <w:rsid w:val="00082B49"/>
    <w:rsid w:val="000A3112"/>
    <w:rsid w:val="000A50AD"/>
    <w:rsid w:val="00180F8B"/>
    <w:rsid w:val="001949C1"/>
    <w:rsid w:val="001A6797"/>
    <w:rsid w:val="002303D6"/>
    <w:rsid w:val="002D06AD"/>
    <w:rsid w:val="002F3E3F"/>
    <w:rsid w:val="00361371"/>
    <w:rsid w:val="0039685F"/>
    <w:rsid w:val="00415A00"/>
    <w:rsid w:val="00457C79"/>
    <w:rsid w:val="00494EAE"/>
    <w:rsid w:val="004B11F8"/>
    <w:rsid w:val="005329AA"/>
    <w:rsid w:val="00576F9A"/>
    <w:rsid w:val="006130F2"/>
    <w:rsid w:val="00655550"/>
    <w:rsid w:val="00692D83"/>
    <w:rsid w:val="006A548C"/>
    <w:rsid w:val="006A7D03"/>
    <w:rsid w:val="006C1966"/>
    <w:rsid w:val="006D7040"/>
    <w:rsid w:val="0072227F"/>
    <w:rsid w:val="008542FB"/>
    <w:rsid w:val="008865F1"/>
    <w:rsid w:val="00915ACD"/>
    <w:rsid w:val="009177FE"/>
    <w:rsid w:val="00B26DF9"/>
    <w:rsid w:val="00B43B93"/>
    <w:rsid w:val="00B5402D"/>
    <w:rsid w:val="00B75131"/>
    <w:rsid w:val="00BF1349"/>
    <w:rsid w:val="00BF2071"/>
    <w:rsid w:val="00C34ACC"/>
    <w:rsid w:val="00C94794"/>
    <w:rsid w:val="00D20962"/>
    <w:rsid w:val="00EB09EA"/>
    <w:rsid w:val="00EC4322"/>
    <w:rsid w:val="00F36EFE"/>
    <w:rsid w:val="00F63F4C"/>
    <w:rsid w:val="00FF6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2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042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3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14</cp:lastModifiedBy>
  <cp:revision>2</cp:revision>
  <dcterms:created xsi:type="dcterms:W3CDTF">2022-12-15T06:45:00Z</dcterms:created>
  <dcterms:modified xsi:type="dcterms:W3CDTF">2022-12-15T06:45:00Z</dcterms:modified>
</cp:coreProperties>
</file>